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EB30" w14:textId="0D6BF443" w:rsidR="0054115F" w:rsidRPr="0054115F" w:rsidRDefault="0054115F" w:rsidP="0054115F">
      <w:pPr>
        <w:tabs>
          <w:tab w:val="left" w:pos="4320"/>
        </w:tabs>
        <w:spacing w:after="120" w:line="240" w:lineRule="auto"/>
        <w:ind w:left="284" w:hanging="284"/>
        <w:rPr>
          <w:rFonts w:ascii="Times New Roman" w:hAnsi="Times New Roman" w:cs="Times New Roman"/>
        </w:rPr>
      </w:pPr>
      <w:r w:rsidRPr="0054115F">
        <w:rPr>
          <w:rFonts w:ascii="Times New Roman" w:hAnsi="Times New Roman" w:cs="Times New Roman"/>
        </w:rPr>
        <w:t>Project Objectives:</w:t>
      </w:r>
    </w:p>
    <w:p w14:paraId="1C1E8263" w14:textId="77777777" w:rsidR="0054115F" w:rsidRPr="0054115F" w:rsidRDefault="001C3D07" w:rsidP="0054115F">
      <w:pPr>
        <w:pStyle w:val="ListParagraph"/>
        <w:numPr>
          <w:ilvl w:val="0"/>
          <w:numId w:val="4"/>
        </w:numPr>
        <w:tabs>
          <w:tab w:val="left" w:pos="4320"/>
        </w:tabs>
        <w:spacing w:after="120" w:line="240" w:lineRule="auto"/>
        <w:ind w:left="284" w:hanging="284"/>
        <w:rPr>
          <w:rFonts w:ascii="Times New Roman" w:hAnsi="Times New Roman" w:cs="Times New Roman"/>
        </w:rPr>
      </w:pPr>
      <w:r w:rsidRPr="0054115F">
        <w:rPr>
          <w:rFonts w:ascii="Times New Roman" w:hAnsi="Times New Roman" w:cs="Times New Roman"/>
        </w:rPr>
        <w:t xml:space="preserve">This project is to simulate </w:t>
      </w:r>
      <w:r w:rsidR="00161692" w:rsidRPr="0054115F">
        <w:rPr>
          <w:rFonts w:ascii="Times New Roman" w:hAnsi="Times New Roman" w:cs="Times New Roman"/>
        </w:rPr>
        <w:t xml:space="preserve">a part design and quality control process </w:t>
      </w:r>
      <w:r w:rsidRPr="0054115F">
        <w:rPr>
          <w:rFonts w:ascii="Times New Roman" w:hAnsi="Times New Roman" w:cs="Times New Roman"/>
        </w:rPr>
        <w:t xml:space="preserve">using </w:t>
      </w:r>
      <w:r w:rsidR="00161692" w:rsidRPr="0054115F">
        <w:rPr>
          <w:rFonts w:ascii="Times New Roman" w:hAnsi="Times New Roman" w:cs="Times New Roman"/>
        </w:rPr>
        <w:t>CMM, PC-</w:t>
      </w:r>
      <w:proofErr w:type="spellStart"/>
      <w:r w:rsidR="00161692" w:rsidRPr="0054115F">
        <w:rPr>
          <w:rFonts w:ascii="Times New Roman" w:hAnsi="Times New Roman" w:cs="Times New Roman"/>
        </w:rPr>
        <w:t>Dmis</w:t>
      </w:r>
      <w:proofErr w:type="spellEnd"/>
      <w:r w:rsidR="00161692" w:rsidRPr="0054115F">
        <w:rPr>
          <w:rFonts w:ascii="Times New Roman" w:hAnsi="Times New Roman" w:cs="Times New Roman"/>
        </w:rPr>
        <w:t xml:space="preserve"> and Creo</w:t>
      </w:r>
      <w:r w:rsidRPr="0054115F">
        <w:rPr>
          <w:rFonts w:ascii="Times New Roman" w:hAnsi="Times New Roman" w:cs="Times New Roman"/>
        </w:rPr>
        <w:t xml:space="preserve">. </w:t>
      </w:r>
    </w:p>
    <w:p w14:paraId="23C9E78F" w14:textId="1316BAB3" w:rsidR="0054115F" w:rsidRDefault="001C3D07" w:rsidP="0054115F">
      <w:pPr>
        <w:pStyle w:val="ListParagraph"/>
        <w:numPr>
          <w:ilvl w:val="0"/>
          <w:numId w:val="4"/>
        </w:numPr>
        <w:tabs>
          <w:tab w:val="left" w:pos="4320"/>
        </w:tabs>
        <w:spacing w:after="120" w:line="240" w:lineRule="auto"/>
        <w:ind w:left="284" w:hanging="284"/>
        <w:rPr>
          <w:rFonts w:ascii="Times New Roman" w:hAnsi="Times New Roman" w:cs="Times New Roman"/>
        </w:rPr>
      </w:pPr>
      <w:r w:rsidRPr="0054115F">
        <w:rPr>
          <w:rFonts w:ascii="Times New Roman" w:hAnsi="Times New Roman" w:cs="Times New Roman"/>
        </w:rPr>
        <w:t>Iso-dimension tolerance H11</w:t>
      </w:r>
      <w:r w:rsidR="00935F42" w:rsidRPr="0054115F">
        <w:rPr>
          <w:rFonts w:ascii="Times New Roman" w:hAnsi="Times New Roman" w:cs="Times New Roman"/>
        </w:rPr>
        <w:t>/</w:t>
      </w:r>
      <w:r w:rsidRPr="0054115F">
        <w:rPr>
          <w:rFonts w:ascii="Times New Roman" w:hAnsi="Times New Roman" w:cs="Times New Roman"/>
        </w:rPr>
        <w:t xml:space="preserve">c11 will be utilized </w:t>
      </w:r>
      <w:r w:rsidR="00935F42" w:rsidRPr="0054115F">
        <w:rPr>
          <w:rFonts w:ascii="Times New Roman" w:hAnsi="Times New Roman" w:cs="Times New Roman"/>
        </w:rPr>
        <w:t>when determin</w:t>
      </w:r>
      <w:r w:rsidR="0054115F">
        <w:rPr>
          <w:rFonts w:ascii="Times New Roman" w:hAnsi="Times New Roman" w:cs="Times New Roman"/>
        </w:rPr>
        <w:t>ing</w:t>
      </w:r>
      <w:r w:rsidR="00935F42" w:rsidRPr="0054115F">
        <w:rPr>
          <w:rFonts w:ascii="Times New Roman" w:hAnsi="Times New Roman" w:cs="Times New Roman"/>
        </w:rPr>
        <w:t xml:space="preserve"> dimension</w:t>
      </w:r>
      <w:r w:rsidR="00A62B1D" w:rsidRPr="0054115F">
        <w:rPr>
          <w:rFonts w:ascii="Times New Roman" w:hAnsi="Times New Roman" w:cs="Times New Roman"/>
        </w:rPr>
        <w:t xml:space="preserve"> </w:t>
      </w:r>
      <w:r w:rsidR="00935F42" w:rsidRPr="0054115F">
        <w:rPr>
          <w:rFonts w:ascii="Times New Roman" w:hAnsi="Times New Roman" w:cs="Times New Roman"/>
        </w:rPr>
        <w:t>tolerances</w:t>
      </w:r>
      <w:r w:rsidRPr="0054115F">
        <w:rPr>
          <w:rFonts w:ascii="Times New Roman" w:hAnsi="Times New Roman" w:cs="Times New Roman"/>
        </w:rPr>
        <w:t>.</w:t>
      </w:r>
      <w:r w:rsidR="00A62B1D" w:rsidRPr="0054115F">
        <w:rPr>
          <w:rFonts w:ascii="Times New Roman" w:hAnsi="Times New Roman" w:cs="Times New Roman"/>
        </w:rPr>
        <w:t xml:space="preserve"> </w:t>
      </w:r>
    </w:p>
    <w:p w14:paraId="6A052DB5" w14:textId="2B813585" w:rsidR="0054115F" w:rsidRPr="0054115F" w:rsidRDefault="0054115F" w:rsidP="0054115F">
      <w:pPr>
        <w:pStyle w:val="ListParagraph"/>
        <w:numPr>
          <w:ilvl w:val="0"/>
          <w:numId w:val="4"/>
        </w:numPr>
        <w:tabs>
          <w:tab w:val="left" w:pos="4320"/>
        </w:tabs>
        <w:spacing w:after="120" w:line="240" w:lineRule="auto"/>
        <w:ind w:left="284" w:hanging="284"/>
        <w:rPr>
          <w:rFonts w:ascii="Times New Roman" w:hAnsi="Times New Roman" w:cs="Times New Roman"/>
        </w:rPr>
      </w:pPr>
      <w:r>
        <w:rPr>
          <w:rFonts w:ascii="Times New Roman" w:hAnsi="Times New Roman" w:cs="Times New Roman"/>
        </w:rPr>
        <w:t>Form/Orientation/True-position geometric tolerances will be obtained.</w:t>
      </w:r>
    </w:p>
    <w:p w14:paraId="0D1EA53E" w14:textId="524D0A4C" w:rsidR="0054115F" w:rsidRPr="000B663A" w:rsidRDefault="00A62B1D" w:rsidP="00A11C2B">
      <w:pPr>
        <w:pStyle w:val="ListParagraph"/>
        <w:numPr>
          <w:ilvl w:val="0"/>
          <w:numId w:val="4"/>
        </w:numPr>
        <w:tabs>
          <w:tab w:val="left" w:pos="4320"/>
        </w:tabs>
        <w:spacing w:after="120" w:line="240" w:lineRule="auto"/>
        <w:ind w:left="284" w:hanging="284"/>
        <w:rPr>
          <w:rFonts w:ascii="Times New Roman" w:hAnsi="Times New Roman" w:cs="Times New Roman"/>
        </w:rPr>
      </w:pPr>
      <w:r w:rsidRPr="0054115F">
        <w:rPr>
          <w:rFonts w:ascii="Times New Roman" w:hAnsi="Times New Roman" w:cs="Times New Roman"/>
        </w:rPr>
        <w:t>Teams will do their best to produce excellent engineering graphic communications.</w:t>
      </w:r>
    </w:p>
    <w:p w14:paraId="7FFE9A46" w14:textId="77777777" w:rsidR="000B663A" w:rsidRDefault="000B663A" w:rsidP="00A11C2B">
      <w:pPr>
        <w:tabs>
          <w:tab w:val="left" w:pos="4320"/>
        </w:tabs>
        <w:rPr>
          <w:rFonts w:ascii="Times New Roman" w:hAnsi="Times New Roman" w:cs="Times New Roman"/>
        </w:rPr>
      </w:pPr>
    </w:p>
    <w:p w14:paraId="20CA40EE" w14:textId="7090D9C0" w:rsidR="008E0F6B" w:rsidRDefault="009E32EE" w:rsidP="009D16A2">
      <w:pPr>
        <w:tabs>
          <w:tab w:val="left" w:pos="4320"/>
        </w:tabs>
        <w:rPr>
          <w:rFonts w:ascii="Times New Roman" w:hAnsi="Times New Roman" w:cs="Times New Roman"/>
        </w:rPr>
      </w:pPr>
      <w:r w:rsidRPr="0004239B">
        <w:rPr>
          <w:rFonts w:ascii="Times New Roman" w:hAnsi="Times New Roman" w:cs="Times New Roman"/>
        </w:rPr>
        <w:t>This project consi</w:t>
      </w:r>
      <w:r w:rsidR="007E5947" w:rsidRPr="0004239B">
        <w:rPr>
          <w:rFonts w:ascii="Times New Roman" w:hAnsi="Times New Roman" w:cs="Times New Roman"/>
        </w:rPr>
        <w:t>s</w:t>
      </w:r>
      <w:r w:rsidR="001C3D07" w:rsidRPr="0004239B">
        <w:rPr>
          <w:rFonts w:ascii="Times New Roman" w:hAnsi="Times New Roman" w:cs="Times New Roman"/>
        </w:rPr>
        <w:t>t</w:t>
      </w:r>
      <w:r w:rsidR="00CD465C" w:rsidRPr="0004239B">
        <w:rPr>
          <w:rFonts w:ascii="Times New Roman" w:hAnsi="Times New Roman" w:cs="Times New Roman"/>
        </w:rPr>
        <w:t>s</w:t>
      </w:r>
      <w:r w:rsidR="001C3D07" w:rsidRPr="0004239B">
        <w:rPr>
          <w:rFonts w:ascii="Times New Roman" w:hAnsi="Times New Roman" w:cs="Times New Roman"/>
        </w:rPr>
        <w:t xml:space="preserve"> of </w:t>
      </w:r>
      <w:r w:rsidR="00802BFE">
        <w:rPr>
          <w:rFonts w:ascii="Times New Roman" w:hAnsi="Times New Roman" w:cs="Times New Roman"/>
        </w:rPr>
        <w:t>three</w:t>
      </w:r>
      <w:r w:rsidR="001C3D07" w:rsidRPr="0004239B">
        <w:rPr>
          <w:rFonts w:ascii="Times New Roman" w:hAnsi="Times New Roman" w:cs="Times New Roman"/>
        </w:rPr>
        <w:t xml:space="preserve"> parts:</w:t>
      </w:r>
    </w:p>
    <w:p w14:paraId="3472911A" w14:textId="7DD6835E" w:rsidR="00CF4D54" w:rsidRPr="00CF4D54" w:rsidRDefault="00CF4D54" w:rsidP="00CF4D54">
      <w:pPr>
        <w:pStyle w:val="ListParagraph"/>
        <w:numPr>
          <w:ilvl w:val="0"/>
          <w:numId w:val="7"/>
        </w:numPr>
        <w:spacing w:after="0"/>
        <w:ind w:left="270" w:hanging="270"/>
        <w:rPr>
          <w:rFonts w:ascii="Times New Roman" w:hAnsi="Times New Roman" w:cs="Times New Roman"/>
        </w:rPr>
      </w:pPr>
      <w:r w:rsidRPr="00CF4D54">
        <w:rPr>
          <w:rFonts w:ascii="Times New Roman" w:hAnsi="Times New Roman" w:cs="Times New Roman"/>
        </w:rPr>
        <w:t>Measurement of specimen dimensions for IGES or STEP file generation</w:t>
      </w:r>
      <w:r w:rsidR="001F60F7">
        <w:rPr>
          <w:rFonts w:ascii="Times New Roman" w:hAnsi="Times New Roman" w:cs="Times New Roman"/>
        </w:rPr>
        <w:t xml:space="preserve"> (unit: </w:t>
      </w:r>
      <w:r w:rsidR="008E7E2F">
        <w:rPr>
          <w:rFonts w:ascii="Times New Roman" w:hAnsi="Times New Roman" w:cs="Times New Roman"/>
        </w:rPr>
        <w:t>mm</w:t>
      </w:r>
      <w:r w:rsidR="001F60F7">
        <w:rPr>
          <w:rFonts w:ascii="Times New Roman" w:hAnsi="Times New Roman" w:cs="Times New Roman"/>
        </w:rPr>
        <w:t>)</w:t>
      </w:r>
    </w:p>
    <w:p w14:paraId="2A355B81" w14:textId="77777777" w:rsidR="00CF4D54" w:rsidRPr="00CF4D54" w:rsidRDefault="00CF4D54" w:rsidP="00CF4D54">
      <w:pPr>
        <w:pStyle w:val="ListParagraph"/>
        <w:numPr>
          <w:ilvl w:val="0"/>
          <w:numId w:val="8"/>
        </w:numPr>
        <w:spacing w:after="0"/>
        <w:rPr>
          <w:rFonts w:ascii="Times New Roman" w:hAnsi="Times New Roman" w:cs="Times New Roman"/>
        </w:rPr>
      </w:pPr>
      <w:r w:rsidRPr="00CF4D54">
        <w:rPr>
          <w:rFonts w:ascii="Times New Roman" w:hAnsi="Times New Roman" w:cs="Times New Roman"/>
        </w:rPr>
        <w:t>Two specimens will be provided.</w:t>
      </w:r>
    </w:p>
    <w:p w14:paraId="5C041B29" w14:textId="77777777" w:rsidR="00CF4D54" w:rsidRPr="00CF4D54" w:rsidRDefault="00CF4D54" w:rsidP="00CF4D54">
      <w:pPr>
        <w:pStyle w:val="ListParagraph"/>
        <w:numPr>
          <w:ilvl w:val="0"/>
          <w:numId w:val="8"/>
        </w:numPr>
        <w:spacing w:after="0"/>
        <w:rPr>
          <w:rFonts w:ascii="Times New Roman" w:hAnsi="Times New Roman" w:cs="Times New Roman"/>
        </w:rPr>
      </w:pPr>
      <w:r w:rsidRPr="00CF4D54">
        <w:rPr>
          <w:rFonts w:ascii="Times New Roman" w:hAnsi="Times New Roman" w:cs="Times New Roman"/>
        </w:rPr>
        <w:t>Utilize calipers and hole-size measurement devices to measure all dimensions.</w:t>
      </w:r>
    </w:p>
    <w:p w14:paraId="2492CFAF" w14:textId="77777777" w:rsidR="00CF4D54" w:rsidRPr="00CF4D54" w:rsidRDefault="00CF4D54" w:rsidP="00CF4D54">
      <w:pPr>
        <w:pStyle w:val="ListParagraph"/>
        <w:numPr>
          <w:ilvl w:val="0"/>
          <w:numId w:val="8"/>
        </w:numPr>
        <w:spacing w:after="0"/>
        <w:rPr>
          <w:rFonts w:ascii="Times New Roman" w:hAnsi="Times New Roman" w:cs="Times New Roman"/>
        </w:rPr>
      </w:pPr>
      <w:r w:rsidRPr="00CF4D54">
        <w:rPr>
          <w:rFonts w:ascii="Times New Roman" w:hAnsi="Times New Roman" w:cs="Times New Roman"/>
        </w:rPr>
        <w:t>The measurement devices and specimens are accessible at TE 120. You must schedule a 1-hour Calipers Lab appointment. Refer to the available schedule below (X indicates NOT available). Sign up for your appointment by the end of this week. The table is also posted at the door of TE 120.</w:t>
      </w:r>
    </w:p>
    <w:p w14:paraId="2F36339C" w14:textId="77777777" w:rsidR="00CF4D54" w:rsidRPr="00CF4D54" w:rsidRDefault="00CF4D54" w:rsidP="00CF4D54">
      <w:pPr>
        <w:pStyle w:val="ListParagraph"/>
        <w:numPr>
          <w:ilvl w:val="0"/>
          <w:numId w:val="8"/>
        </w:numPr>
        <w:spacing w:after="0"/>
        <w:rPr>
          <w:rFonts w:ascii="Times New Roman" w:hAnsi="Times New Roman" w:cs="Times New Roman"/>
        </w:rPr>
      </w:pPr>
      <w:r w:rsidRPr="00CF4D54">
        <w:rPr>
          <w:rFonts w:ascii="Times New Roman" w:hAnsi="Times New Roman" w:cs="Times New Roman"/>
        </w:rPr>
        <w:t>Utilize Creo to develop 3-D models of the specimens and save them in IGES or STEP format.</w:t>
      </w:r>
    </w:p>
    <w:p w14:paraId="4D66A2A4" w14:textId="77777777" w:rsidR="00CF4D54" w:rsidRPr="00CF4D54" w:rsidRDefault="00CF4D54" w:rsidP="00CF4D54">
      <w:pPr>
        <w:pStyle w:val="ListParagraph"/>
        <w:numPr>
          <w:ilvl w:val="0"/>
          <w:numId w:val="8"/>
        </w:numPr>
        <w:spacing w:after="0"/>
        <w:rPr>
          <w:rFonts w:ascii="Times New Roman" w:hAnsi="Times New Roman" w:cs="Times New Roman"/>
        </w:rPr>
      </w:pPr>
      <w:r w:rsidRPr="00CF4D54">
        <w:rPr>
          <w:rFonts w:ascii="Times New Roman" w:hAnsi="Times New Roman" w:cs="Times New Roman"/>
        </w:rPr>
        <w:t>Bring the files to your scheduled CMM project lab session.</w:t>
      </w:r>
    </w:p>
    <w:p w14:paraId="7488338D" w14:textId="77777777" w:rsidR="00CF4D54" w:rsidRDefault="00CF4D54" w:rsidP="009D16A2">
      <w:pPr>
        <w:spacing w:after="0"/>
        <w:rPr>
          <w:rFonts w:ascii="Times New Roman" w:hAnsi="Times New Roman" w:cs="Times New Roman"/>
        </w:rPr>
      </w:pPr>
    </w:p>
    <w:p w14:paraId="4168D1C1" w14:textId="63A5661E" w:rsidR="00CF4D54" w:rsidRPr="00CF4D54" w:rsidRDefault="00CF4D54" w:rsidP="00CF4D54">
      <w:pPr>
        <w:pStyle w:val="ListParagraph"/>
        <w:numPr>
          <w:ilvl w:val="0"/>
          <w:numId w:val="7"/>
        </w:numPr>
        <w:tabs>
          <w:tab w:val="left" w:pos="4320"/>
        </w:tabs>
        <w:spacing w:after="0" w:line="360" w:lineRule="auto"/>
        <w:ind w:left="270" w:hanging="270"/>
        <w:rPr>
          <w:rFonts w:ascii="Times New Roman" w:hAnsi="Times New Roman" w:cs="Times New Roman"/>
        </w:rPr>
      </w:pPr>
      <w:r w:rsidRPr="00CF4D54">
        <w:rPr>
          <w:rFonts w:ascii="Times New Roman" w:hAnsi="Times New Roman" w:cs="Times New Roman"/>
        </w:rPr>
        <w:t>CMM Measurements and Geometric Tolerances</w:t>
      </w:r>
    </w:p>
    <w:p w14:paraId="6D43AFCE" w14:textId="77777777" w:rsidR="00CF4D54" w:rsidRPr="00CF4D54" w:rsidRDefault="00CF4D54" w:rsidP="00CF4D54">
      <w:pPr>
        <w:pStyle w:val="ListParagraph"/>
        <w:numPr>
          <w:ilvl w:val="0"/>
          <w:numId w:val="10"/>
        </w:numPr>
        <w:tabs>
          <w:tab w:val="left" w:pos="4320"/>
        </w:tabs>
        <w:spacing w:after="0" w:line="360" w:lineRule="auto"/>
        <w:ind w:left="720"/>
        <w:rPr>
          <w:rFonts w:ascii="Times New Roman" w:hAnsi="Times New Roman" w:cs="Times New Roman"/>
        </w:rPr>
      </w:pPr>
      <w:r w:rsidRPr="00CF4D54">
        <w:rPr>
          <w:rFonts w:ascii="Times New Roman" w:hAnsi="Times New Roman" w:cs="Times New Roman"/>
        </w:rPr>
        <w:t>Every team must arrange a 2-hour CMM Lab appointment for this project. Refer to the available schedule below (X indicates NOT available). Sign up for your appointment before the end of this week.</w:t>
      </w:r>
    </w:p>
    <w:p w14:paraId="58BC51BE" w14:textId="77777777" w:rsidR="00CF4D54" w:rsidRPr="00CF4D54" w:rsidRDefault="00CF4D54" w:rsidP="00CF4D54">
      <w:pPr>
        <w:pStyle w:val="ListParagraph"/>
        <w:numPr>
          <w:ilvl w:val="0"/>
          <w:numId w:val="10"/>
        </w:numPr>
        <w:tabs>
          <w:tab w:val="left" w:pos="4320"/>
        </w:tabs>
        <w:spacing w:after="0" w:line="360" w:lineRule="auto"/>
        <w:ind w:left="720"/>
        <w:rPr>
          <w:rFonts w:ascii="Times New Roman" w:hAnsi="Times New Roman" w:cs="Times New Roman"/>
        </w:rPr>
      </w:pPr>
      <w:r w:rsidRPr="00CF4D54">
        <w:rPr>
          <w:rFonts w:ascii="Times New Roman" w:hAnsi="Times New Roman" w:cs="Times New Roman"/>
        </w:rPr>
        <w:t>Students are required to utilize the CMM to obtain dimensions and geometric tolerances under the supervision of Mr. Kevin Schull.</w:t>
      </w:r>
    </w:p>
    <w:p w14:paraId="4B98D30B" w14:textId="77777777" w:rsidR="00CF4D54" w:rsidRPr="00CF4D54" w:rsidRDefault="00CF4D54" w:rsidP="00CF4D54">
      <w:pPr>
        <w:pStyle w:val="ListParagraph"/>
        <w:numPr>
          <w:ilvl w:val="0"/>
          <w:numId w:val="10"/>
        </w:numPr>
        <w:tabs>
          <w:tab w:val="left" w:pos="4320"/>
        </w:tabs>
        <w:spacing w:after="0" w:line="360" w:lineRule="auto"/>
        <w:ind w:left="720"/>
        <w:rPr>
          <w:rFonts w:ascii="Times New Roman" w:hAnsi="Times New Roman" w:cs="Times New Roman"/>
        </w:rPr>
      </w:pPr>
      <w:r w:rsidRPr="00CF4D54">
        <w:rPr>
          <w:rFonts w:ascii="Times New Roman" w:hAnsi="Times New Roman" w:cs="Times New Roman"/>
        </w:rPr>
        <w:t>Each team must accurately document all measurements.</w:t>
      </w:r>
    </w:p>
    <w:p w14:paraId="1281A6DC" w14:textId="61F20161" w:rsidR="0054115F" w:rsidRPr="001F60F7" w:rsidRDefault="00CF4D54" w:rsidP="00CF4D54">
      <w:pPr>
        <w:pStyle w:val="ListParagraph"/>
        <w:numPr>
          <w:ilvl w:val="0"/>
          <w:numId w:val="10"/>
        </w:numPr>
        <w:tabs>
          <w:tab w:val="left" w:pos="4320"/>
        </w:tabs>
        <w:spacing w:after="0" w:line="360" w:lineRule="auto"/>
        <w:ind w:left="720"/>
        <w:rPr>
          <w:rFonts w:ascii="Times New Roman" w:hAnsi="Times New Roman" w:cs="Times New Roman"/>
          <w:b/>
          <w:bCs/>
        </w:rPr>
      </w:pPr>
      <w:r w:rsidRPr="001F60F7">
        <w:rPr>
          <w:rFonts w:ascii="Times New Roman" w:hAnsi="Times New Roman" w:cs="Times New Roman"/>
          <w:b/>
          <w:bCs/>
        </w:rPr>
        <w:t xml:space="preserve">Measurement unit: </w:t>
      </w:r>
      <w:r w:rsidR="008E7E2F">
        <w:rPr>
          <w:rFonts w:ascii="Times New Roman" w:hAnsi="Times New Roman" w:cs="Times New Roman"/>
          <w:b/>
          <w:bCs/>
        </w:rPr>
        <w:t>mm</w:t>
      </w:r>
    </w:p>
    <w:p w14:paraId="6CC5D93B" w14:textId="77777777" w:rsidR="00CF4D54" w:rsidRPr="0054115F" w:rsidRDefault="00CF4D54" w:rsidP="00CF4D54">
      <w:pPr>
        <w:tabs>
          <w:tab w:val="left" w:pos="4320"/>
        </w:tabs>
        <w:spacing w:after="0" w:line="360" w:lineRule="auto"/>
        <w:ind w:left="360"/>
        <w:rPr>
          <w:rFonts w:ascii="Times New Roman" w:hAnsi="Times New Roman" w:cs="Times New Roman"/>
        </w:rPr>
      </w:pPr>
    </w:p>
    <w:tbl>
      <w:tblPr>
        <w:tblStyle w:val="TableGridLight"/>
        <w:tblW w:w="9355" w:type="dxa"/>
        <w:tblLayout w:type="fixed"/>
        <w:tblLook w:val="04A0" w:firstRow="1" w:lastRow="0" w:firstColumn="1" w:lastColumn="0" w:noHBand="0" w:noVBand="1"/>
      </w:tblPr>
      <w:tblGrid>
        <w:gridCol w:w="699"/>
        <w:gridCol w:w="721"/>
        <w:gridCol w:w="721"/>
        <w:gridCol w:w="722"/>
        <w:gridCol w:w="721"/>
        <w:gridCol w:w="721"/>
        <w:gridCol w:w="722"/>
        <w:gridCol w:w="721"/>
        <w:gridCol w:w="721"/>
        <w:gridCol w:w="722"/>
        <w:gridCol w:w="721"/>
        <w:gridCol w:w="721"/>
        <w:gridCol w:w="722"/>
      </w:tblGrid>
      <w:tr w:rsidR="006246A3" w:rsidRPr="004C5CC6" w14:paraId="3071C655" w14:textId="770DE41C" w:rsidTr="006246A3">
        <w:tc>
          <w:tcPr>
            <w:tcW w:w="699" w:type="dxa"/>
            <w:hideMark/>
          </w:tcPr>
          <w:p w14:paraId="0331878F" w14:textId="77777777" w:rsidR="006246A3" w:rsidRPr="005578A4" w:rsidRDefault="006246A3" w:rsidP="006246A3">
            <w:pPr>
              <w:tabs>
                <w:tab w:val="left" w:pos="4320"/>
              </w:tabs>
              <w:spacing w:after="200" w:line="276" w:lineRule="auto"/>
              <w:rPr>
                <w:rFonts w:ascii="Times New Roman" w:hAnsi="Times New Roman" w:cs="Times New Roman"/>
                <w:sz w:val="18"/>
                <w:szCs w:val="18"/>
              </w:rPr>
            </w:pPr>
            <w:bookmarkStart w:id="0" w:name="_Hlk150336331"/>
            <w:r w:rsidRPr="005578A4">
              <w:rPr>
                <w:rFonts w:ascii="Times New Roman" w:hAnsi="Times New Roman" w:cs="Times New Roman"/>
                <w:b/>
                <w:bCs/>
                <w:sz w:val="18"/>
                <w:szCs w:val="18"/>
              </w:rPr>
              <w:t> </w:t>
            </w:r>
          </w:p>
        </w:tc>
        <w:tc>
          <w:tcPr>
            <w:tcW w:w="721" w:type="dxa"/>
            <w:hideMark/>
          </w:tcPr>
          <w:p w14:paraId="1789276D"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3535911C" w14:textId="731E5C06"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11</w:t>
            </w:r>
          </w:p>
        </w:tc>
        <w:tc>
          <w:tcPr>
            <w:tcW w:w="721" w:type="dxa"/>
            <w:hideMark/>
          </w:tcPr>
          <w:p w14:paraId="5A659513"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630CBEDA" w14:textId="672E9BA7"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12</w:t>
            </w:r>
          </w:p>
        </w:tc>
        <w:tc>
          <w:tcPr>
            <w:tcW w:w="722" w:type="dxa"/>
            <w:hideMark/>
          </w:tcPr>
          <w:p w14:paraId="29A7AEB3"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7B02AFAC" w14:textId="3EB72759"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15</w:t>
            </w:r>
          </w:p>
        </w:tc>
        <w:tc>
          <w:tcPr>
            <w:tcW w:w="721" w:type="dxa"/>
            <w:hideMark/>
          </w:tcPr>
          <w:p w14:paraId="63724E1F"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311A4AB4" w14:textId="385261CD"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16</w:t>
            </w:r>
          </w:p>
        </w:tc>
        <w:tc>
          <w:tcPr>
            <w:tcW w:w="721" w:type="dxa"/>
            <w:hideMark/>
          </w:tcPr>
          <w:p w14:paraId="5A264A45"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58B0A08C" w14:textId="26E11AC8"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17</w:t>
            </w:r>
          </w:p>
        </w:tc>
        <w:tc>
          <w:tcPr>
            <w:tcW w:w="722" w:type="dxa"/>
            <w:hideMark/>
          </w:tcPr>
          <w:p w14:paraId="7003623D"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0B0C0DCE" w14:textId="4B464A1E"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18</w:t>
            </w:r>
          </w:p>
        </w:tc>
        <w:tc>
          <w:tcPr>
            <w:tcW w:w="721" w:type="dxa"/>
            <w:hideMark/>
          </w:tcPr>
          <w:p w14:paraId="3A2CC141"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687A3D5F" w14:textId="005E1A59" w:rsidR="006246A3" w:rsidRPr="00005E89" w:rsidRDefault="006246A3" w:rsidP="006246A3">
            <w:pPr>
              <w:tabs>
                <w:tab w:val="left" w:pos="4320"/>
              </w:tabs>
              <w:jc w:val="center"/>
              <w:rPr>
                <w:rFonts w:ascii="Times New Roman" w:hAnsi="Times New Roman" w:cs="Times New Roman"/>
                <w:sz w:val="20"/>
                <w:szCs w:val="20"/>
              </w:rPr>
            </w:pPr>
            <w:r>
              <w:rPr>
                <w:rFonts w:ascii="Times New Roman" w:hAnsi="Times New Roman" w:cs="Times New Roman"/>
                <w:b/>
                <w:bCs/>
                <w:sz w:val="20"/>
                <w:szCs w:val="20"/>
              </w:rPr>
              <w:t>19</w:t>
            </w:r>
          </w:p>
        </w:tc>
        <w:tc>
          <w:tcPr>
            <w:tcW w:w="721" w:type="dxa"/>
          </w:tcPr>
          <w:p w14:paraId="44DB91EE"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62166C76" w14:textId="676EBF24" w:rsidR="006246A3" w:rsidRPr="00005E89" w:rsidRDefault="006246A3" w:rsidP="006246A3">
            <w:pPr>
              <w:tabs>
                <w:tab w:val="left" w:pos="4320"/>
              </w:tabs>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722" w:type="dxa"/>
          </w:tcPr>
          <w:p w14:paraId="1D973A7E"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114BC84E" w14:textId="24905148" w:rsidR="006246A3" w:rsidRPr="00005E89" w:rsidRDefault="006246A3" w:rsidP="006246A3">
            <w:pPr>
              <w:tabs>
                <w:tab w:val="left" w:pos="4320"/>
              </w:tabs>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721" w:type="dxa"/>
          </w:tcPr>
          <w:p w14:paraId="724248D8"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23501F38" w14:textId="2043CFEC" w:rsidR="006246A3" w:rsidRPr="00005E89" w:rsidRDefault="006246A3" w:rsidP="006246A3">
            <w:pPr>
              <w:tabs>
                <w:tab w:val="left" w:pos="4320"/>
              </w:tabs>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721" w:type="dxa"/>
          </w:tcPr>
          <w:p w14:paraId="0DF61BBD"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209AE0DA" w14:textId="752A1163" w:rsidR="006246A3" w:rsidRPr="00005E89" w:rsidRDefault="006246A3" w:rsidP="006246A3">
            <w:pPr>
              <w:tabs>
                <w:tab w:val="left" w:pos="4320"/>
              </w:tabs>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722" w:type="dxa"/>
          </w:tcPr>
          <w:p w14:paraId="61CF1CE0" w14:textId="77777777" w:rsidR="006246A3" w:rsidRDefault="006246A3" w:rsidP="006246A3">
            <w:pPr>
              <w:tabs>
                <w:tab w:val="left" w:pos="4320"/>
              </w:tabs>
              <w:jc w:val="center"/>
              <w:rPr>
                <w:rFonts w:ascii="Times New Roman" w:hAnsi="Times New Roman" w:cs="Times New Roman"/>
                <w:b/>
                <w:bCs/>
                <w:sz w:val="20"/>
                <w:szCs w:val="20"/>
              </w:rPr>
            </w:pPr>
            <w:r w:rsidRPr="0095188E">
              <w:rPr>
                <w:rFonts w:ascii="Times New Roman" w:hAnsi="Times New Roman" w:cs="Times New Roman"/>
                <w:b/>
                <w:bCs/>
                <w:sz w:val="20"/>
                <w:szCs w:val="20"/>
              </w:rPr>
              <w:t>April</w:t>
            </w:r>
          </w:p>
          <w:p w14:paraId="6AF4FCA2" w14:textId="52239362" w:rsidR="006246A3" w:rsidRPr="00005E89" w:rsidRDefault="006246A3" w:rsidP="006246A3">
            <w:pPr>
              <w:tabs>
                <w:tab w:val="left" w:pos="4320"/>
              </w:tabs>
              <w:jc w:val="center"/>
              <w:rPr>
                <w:rFonts w:ascii="Times New Roman" w:hAnsi="Times New Roman" w:cs="Times New Roman"/>
                <w:b/>
                <w:bCs/>
                <w:sz w:val="20"/>
                <w:szCs w:val="20"/>
              </w:rPr>
            </w:pPr>
            <w:r>
              <w:rPr>
                <w:rFonts w:ascii="Times New Roman" w:hAnsi="Times New Roman" w:cs="Times New Roman"/>
                <w:b/>
                <w:bCs/>
                <w:sz w:val="20"/>
                <w:szCs w:val="20"/>
              </w:rPr>
              <w:t>26</w:t>
            </w:r>
          </w:p>
        </w:tc>
      </w:tr>
      <w:tr w:rsidR="006246A3" w:rsidRPr="004C5CC6" w14:paraId="38625451" w14:textId="538CB36F" w:rsidTr="006246A3">
        <w:tc>
          <w:tcPr>
            <w:tcW w:w="699" w:type="dxa"/>
            <w:hideMark/>
          </w:tcPr>
          <w:p w14:paraId="17D26746" w14:textId="77777777" w:rsidR="006246A3" w:rsidRPr="005578A4" w:rsidRDefault="006246A3" w:rsidP="00005E89">
            <w:pPr>
              <w:tabs>
                <w:tab w:val="left" w:pos="4320"/>
              </w:tabs>
              <w:rPr>
                <w:rFonts w:ascii="Times New Roman" w:hAnsi="Times New Roman" w:cs="Times New Roman"/>
                <w:sz w:val="18"/>
                <w:szCs w:val="18"/>
              </w:rPr>
            </w:pPr>
            <w:r w:rsidRPr="005578A4">
              <w:rPr>
                <w:rFonts w:ascii="Times New Roman" w:hAnsi="Times New Roman" w:cs="Times New Roman"/>
                <w:b/>
                <w:bCs/>
                <w:sz w:val="18"/>
                <w:szCs w:val="18"/>
              </w:rPr>
              <w:t> </w:t>
            </w:r>
          </w:p>
        </w:tc>
        <w:tc>
          <w:tcPr>
            <w:tcW w:w="721" w:type="dxa"/>
            <w:hideMark/>
          </w:tcPr>
          <w:p w14:paraId="387A7382" w14:textId="77777777"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Thu</w:t>
            </w:r>
          </w:p>
        </w:tc>
        <w:tc>
          <w:tcPr>
            <w:tcW w:w="721" w:type="dxa"/>
            <w:hideMark/>
          </w:tcPr>
          <w:p w14:paraId="4CAE10E7" w14:textId="77777777"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Fri</w:t>
            </w:r>
          </w:p>
        </w:tc>
        <w:tc>
          <w:tcPr>
            <w:tcW w:w="722" w:type="dxa"/>
            <w:hideMark/>
          </w:tcPr>
          <w:p w14:paraId="4CCB3D1E" w14:textId="77777777"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Mon</w:t>
            </w:r>
          </w:p>
        </w:tc>
        <w:tc>
          <w:tcPr>
            <w:tcW w:w="721" w:type="dxa"/>
            <w:hideMark/>
          </w:tcPr>
          <w:p w14:paraId="2BF48184" w14:textId="77777777"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Tue</w:t>
            </w:r>
          </w:p>
        </w:tc>
        <w:tc>
          <w:tcPr>
            <w:tcW w:w="721" w:type="dxa"/>
            <w:hideMark/>
          </w:tcPr>
          <w:p w14:paraId="5E1961B8" w14:textId="3705C3A5"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Wed</w:t>
            </w:r>
          </w:p>
        </w:tc>
        <w:tc>
          <w:tcPr>
            <w:tcW w:w="722" w:type="dxa"/>
            <w:hideMark/>
          </w:tcPr>
          <w:p w14:paraId="0EC6B59A" w14:textId="5657328A"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Thu</w:t>
            </w:r>
          </w:p>
        </w:tc>
        <w:tc>
          <w:tcPr>
            <w:tcW w:w="721" w:type="dxa"/>
            <w:hideMark/>
          </w:tcPr>
          <w:p w14:paraId="78317BAE" w14:textId="15DA1D88"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Fri</w:t>
            </w:r>
          </w:p>
        </w:tc>
        <w:tc>
          <w:tcPr>
            <w:tcW w:w="721" w:type="dxa"/>
          </w:tcPr>
          <w:p w14:paraId="19D384DF" w14:textId="62B205EC"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Mon</w:t>
            </w:r>
          </w:p>
        </w:tc>
        <w:tc>
          <w:tcPr>
            <w:tcW w:w="722" w:type="dxa"/>
          </w:tcPr>
          <w:p w14:paraId="629D1B2D" w14:textId="4D0DC121"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Tue</w:t>
            </w:r>
          </w:p>
        </w:tc>
        <w:tc>
          <w:tcPr>
            <w:tcW w:w="721" w:type="dxa"/>
          </w:tcPr>
          <w:p w14:paraId="40288815" w14:textId="45D666FC"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Wed</w:t>
            </w:r>
          </w:p>
        </w:tc>
        <w:tc>
          <w:tcPr>
            <w:tcW w:w="721" w:type="dxa"/>
          </w:tcPr>
          <w:p w14:paraId="4BC58DA9" w14:textId="3530267B"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Thu</w:t>
            </w:r>
          </w:p>
        </w:tc>
        <w:tc>
          <w:tcPr>
            <w:tcW w:w="722" w:type="dxa"/>
          </w:tcPr>
          <w:p w14:paraId="57CC8868" w14:textId="0B0A6FE7" w:rsidR="006246A3" w:rsidRPr="00005E89" w:rsidRDefault="006246A3" w:rsidP="00005E89">
            <w:pPr>
              <w:tabs>
                <w:tab w:val="left" w:pos="4320"/>
              </w:tabs>
              <w:jc w:val="center"/>
              <w:rPr>
                <w:rFonts w:ascii="Times New Roman" w:hAnsi="Times New Roman" w:cs="Times New Roman"/>
                <w:sz w:val="18"/>
                <w:szCs w:val="18"/>
              </w:rPr>
            </w:pPr>
            <w:r w:rsidRPr="00005E89">
              <w:rPr>
                <w:rFonts w:ascii="Times New Roman" w:hAnsi="Times New Roman" w:cs="Times New Roman"/>
                <w:sz w:val="18"/>
                <w:szCs w:val="18"/>
              </w:rPr>
              <w:t>Fri</w:t>
            </w:r>
          </w:p>
        </w:tc>
      </w:tr>
      <w:tr w:rsidR="006246A3" w:rsidRPr="004C5CC6" w14:paraId="5BDEAD7A" w14:textId="5C99EAE0" w:rsidTr="006246A3">
        <w:trPr>
          <w:trHeight w:val="49"/>
        </w:trPr>
        <w:tc>
          <w:tcPr>
            <w:tcW w:w="699" w:type="dxa"/>
            <w:hideMark/>
          </w:tcPr>
          <w:p w14:paraId="2F497DBF" w14:textId="0EB2C466"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9 AM</w:t>
            </w:r>
          </w:p>
        </w:tc>
        <w:tc>
          <w:tcPr>
            <w:tcW w:w="721" w:type="dxa"/>
          </w:tcPr>
          <w:p w14:paraId="4FA32866" w14:textId="1D47CFF5"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4151A8DF" w14:textId="4E0DFE15"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74C8485A" w14:textId="29F747CC"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428CA0A0" w14:textId="708E4707"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27FB04C0" w14:textId="7EE29582"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63F1FF6E" w14:textId="77D990A0"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55E11C51" w14:textId="1CE77E00"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114B9791"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1C02488E"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1EA62FE0"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2B27B0DF"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17D47F33"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61A6868F" w14:textId="4E20899D" w:rsidTr="006246A3">
        <w:tc>
          <w:tcPr>
            <w:tcW w:w="699" w:type="dxa"/>
            <w:hideMark/>
          </w:tcPr>
          <w:p w14:paraId="08B206C7" w14:textId="3FF31711"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10AM</w:t>
            </w:r>
          </w:p>
        </w:tc>
        <w:tc>
          <w:tcPr>
            <w:tcW w:w="721" w:type="dxa"/>
          </w:tcPr>
          <w:p w14:paraId="7BDEBAD4" w14:textId="7B369DED"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2AB2405E" w14:textId="09D9537C"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135C189D" w14:textId="0E8A178F"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4F28F6EE" w14:textId="011E1C7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7195F5A1" w14:textId="558E88A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20FD1448" w14:textId="66D47F22"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27FFCC20" w14:textId="05C02837"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30219FBE"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14F9FD97"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55823ADC"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53031C5B"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514C2DD1"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1DF04456" w14:textId="72868656" w:rsidTr="006246A3">
        <w:tc>
          <w:tcPr>
            <w:tcW w:w="699" w:type="dxa"/>
            <w:hideMark/>
          </w:tcPr>
          <w:p w14:paraId="4C8508D2" w14:textId="4DB5AF48"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11AM</w:t>
            </w:r>
          </w:p>
        </w:tc>
        <w:tc>
          <w:tcPr>
            <w:tcW w:w="721" w:type="dxa"/>
          </w:tcPr>
          <w:p w14:paraId="08016C0D" w14:textId="1B317C54"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399AEE56" w14:textId="71646614"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07B63B41" w14:textId="62B67023"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750BD034" w14:textId="7FB699A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613F3F71" w14:textId="581D1BD9"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5271C943" w14:textId="5F9F5CC3"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7242E8CD" w14:textId="081C6F7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54B5CF38"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5DDB7F92"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48B9DE8D"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41A37696"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2DDC8229"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17D77C11" w14:textId="7F7A2E8A" w:rsidTr="006246A3">
        <w:tc>
          <w:tcPr>
            <w:tcW w:w="699" w:type="dxa"/>
            <w:hideMark/>
          </w:tcPr>
          <w:p w14:paraId="257A6279" w14:textId="3BB9D95B"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12PM</w:t>
            </w:r>
          </w:p>
        </w:tc>
        <w:tc>
          <w:tcPr>
            <w:tcW w:w="721" w:type="dxa"/>
            <w:hideMark/>
          </w:tcPr>
          <w:p w14:paraId="6717C178" w14:textId="0AE63AB2"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tcPr>
          <w:p w14:paraId="156606F7" w14:textId="3D666541"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2" w:type="dxa"/>
          </w:tcPr>
          <w:p w14:paraId="0625FA91" w14:textId="1C4736FF"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hideMark/>
          </w:tcPr>
          <w:p w14:paraId="7A0A2F11" w14:textId="731599F1"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tcPr>
          <w:p w14:paraId="73BC8753" w14:textId="1EBFB36E"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2" w:type="dxa"/>
            <w:hideMark/>
          </w:tcPr>
          <w:p w14:paraId="22A06793" w14:textId="3B53469F"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hideMark/>
          </w:tcPr>
          <w:p w14:paraId="7EB245F2" w14:textId="04C91C6E" w:rsidR="006246A3" w:rsidRPr="00005E89" w:rsidRDefault="006246A3" w:rsidP="00327E3D">
            <w:pPr>
              <w:tabs>
                <w:tab w:val="left" w:pos="4320"/>
              </w:tabs>
              <w:spacing w:after="200" w:line="276" w:lineRule="auto"/>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tcPr>
          <w:p w14:paraId="78EB988C" w14:textId="27E087D7" w:rsidR="006246A3" w:rsidRPr="00005E89" w:rsidRDefault="006246A3" w:rsidP="00327E3D">
            <w:pPr>
              <w:tabs>
                <w:tab w:val="left" w:pos="4320"/>
              </w:tabs>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2" w:type="dxa"/>
          </w:tcPr>
          <w:p w14:paraId="01482AD3" w14:textId="6BC80E7B" w:rsidR="006246A3" w:rsidRPr="00005E89" w:rsidRDefault="006246A3" w:rsidP="00327E3D">
            <w:pPr>
              <w:tabs>
                <w:tab w:val="left" w:pos="4320"/>
              </w:tabs>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tcPr>
          <w:p w14:paraId="489F8CC9" w14:textId="74E07A8B" w:rsidR="006246A3" w:rsidRPr="00005E89" w:rsidRDefault="006246A3" w:rsidP="00327E3D">
            <w:pPr>
              <w:tabs>
                <w:tab w:val="left" w:pos="4320"/>
              </w:tabs>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1" w:type="dxa"/>
          </w:tcPr>
          <w:p w14:paraId="760DC1DC" w14:textId="0ED41F79" w:rsidR="006246A3" w:rsidRPr="00005E89" w:rsidRDefault="006246A3" w:rsidP="00327E3D">
            <w:pPr>
              <w:tabs>
                <w:tab w:val="left" w:pos="4320"/>
              </w:tabs>
              <w:jc w:val="center"/>
              <w:rPr>
                <w:rFonts w:ascii="Times New Roman" w:hAnsi="Times New Roman" w:cs="Times New Roman"/>
                <w:sz w:val="20"/>
                <w:szCs w:val="20"/>
              </w:rPr>
            </w:pPr>
            <w:r w:rsidRPr="00005E89">
              <w:rPr>
                <w:rFonts w:ascii="Times New Roman" w:hAnsi="Times New Roman" w:cs="Times New Roman"/>
                <w:sz w:val="20"/>
                <w:szCs w:val="20"/>
              </w:rPr>
              <w:t>X</w:t>
            </w:r>
          </w:p>
        </w:tc>
        <w:tc>
          <w:tcPr>
            <w:tcW w:w="722" w:type="dxa"/>
          </w:tcPr>
          <w:p w14:paraId="0D58678F" w14:textId="7AC82AC9" w:rsidR="006246A3" w:rsidRPr="00005E89" w:rsidRDefault="006246A3" w:rsidP="00327E3D">
            <w:pPr>
              <w:tabs>
                <w:tab w:val="left" w:pos="4320"/>
              </w:tabs>
              <w:jc w:val="center"/>
              <w:rPr>
                <w:rFonts w:ascii="Times New Roman" w:hAnsi="Times New Roman" w:cs="Times New Roman"/>
                <w:sz w:val="20"/>
                <w:szCs w:val="20"/>
              </w:rPr>
            </w:pPr>
            <w:r w:rsidRPr="00005E89">
              <w:rPr>
                <w:rFonts w:ascii="Times New Roman" w:hAnsi="Times New Roman" w:cs="Times New Roman"/>
                <w:sz w:val="20"/>
                <w:szCs w:val="20"/>
              </w:rPr>
              <w:t>X</w:t>
            </w:r>
          </w:p>
        </w:tc>
      </w:tr>
      <w:tr w:rsidR="006246A3" w:rsidRPr="004C5CC6" w14:paraId="32E047EA" w14:textId="1389A382" w:rsidTr="006246A3">
        <w:tc>
          <w:tcPr>
            <w:tcW w:w="699" w:type="dxa"/>
            <w:hideMark/>
          </w:tcPr>
          <w:p w14:paraId="40BF58D7" w14:textId="62EF3AE1"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1 PM</w:t>
            </w:r>
          </w:p>
        </w:tc>
        <w:tc>
          <w:tcPr>
            <w:tcW w:w="721" w:type="dxa"/>
            <w:hideMark/>
          </w:tcPr>
          <w:p w14:paraId="0020518E" w14:textId="67901F78"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72E553FA" w14:textId="33AD09A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hideMark/>
          </w:tcPr>
          <w:p w14:paraId="62D3A225" w14:textId="3D77ABA6"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hideMark/>
          </w:tcPr>
          <w:p w14:paraId="6C00451F" w14:textId="3300DE64"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hideMark/>
          </w:tcPr>
          <w:p w14:paraId="6168B4BD" w14:textId="43606910"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hideMark/>
          </w:tcPr>
          <w:p w14:paraId="08EAA7E1" w14:textId="64AB5045"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hideMark/>
          </w:tcPr>
          <w:p w14:paraId="2D3727D3" w14:textId="1B334F85"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1E26B9F7"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4EB90096"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2A585BC0"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234610BD"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22525B70"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69F879B4" w14:textId="4C8AADC8" w:rsidTr="006246A3">
        <w:tc>
          <w:tcPr>
            <w:tcW w:w="699" w:type="dxa"/>
            <w:hideMark/>
          </w:tcPr>
          <w:p w14:paraId="6133B5D8" w14:textId="5EC06C30" w:rsidR="006246A3" w:rsidRPr="005578A4" w:rsidRDefault="006246A3" w:rsidP="00327E3D">
            <w:pPr>
              <w:tabs>
                <w:tab w:val="left" w:pos="4320"/>
              </w:tabs>
              <w:spacing w:after="200" w:line="276" w:lineRule="auto"/>
              <w:rPr>
                <w:rFonts w:ascii="Times New Roman" w:hAnsi="Times New Roman" w:cs="Times New Roman"/>
                <w:sz w:val="18"/>
                <w:szCs w:val="18"/>
              </w:rPr>
            </w:pPr>
            <w:r w:rsidRPr="005578A4">
              <w:rPr>
                <w:rFonts w:ascii="Times New Roman" w:hAnsi="Times New Roman" w:cs="Times New Roman"/>
                <w:b/>
                <w:bCs/>
                <w:sz w:val="18"/>
                <w:szCs w:val="18"/>
              </w:rPr>
              <w:t>2 PM</w:t>
            </w:r>
          </w:p>
        </w:tc>
        <w:tc>
          <w:tcPr>
            <w:tcW w:w="721" w:type="dxa"/>
          </w:tcPr>
          <w:p w14:paraId="301C50D7" w14:textId="1F141DFB"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495613DC" w14:textId="1057ECDD"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0644AAE7" w14:textId="3D01BAD1"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135D1A71" w14:textId="6436AE58"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75CC0F34" w14:textId="7CC56D5E"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2" w:type="dxa"/>
          </w:tcPr>
          <w:p w14:paraId="307039E6" w14:textId="31FC871F"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5C69F7B5" w14:textId="1C762DBD" w:rsidR="006246A3" w:rsidRPr="00005E89" w:rsidRDefault="006246A3" w:rsidP="00327E3D">
            <w:pPr>
              <w:tabs>
                <w:tab w:val="left" w:pos="4320"/>
              </w:tabs>
              <w:spacing w:after="200" w:line="276" w:lineRule="auto"/>
              <w:jc w:val="center"/>
              <w:rPr>
                <w:rFonts w:ascii="Times New Roman" w:hAnsi="Times New Roman" w:cs="Times New Roman"/>
                <w:sz w:val="18"/>
                <w:szCs w:val="18"/>
              </w:rPr>
            </w:pPr>
          </w:p>
        </w:tc>
        <w:tc>
          <w:tcPr>
            <w:tcW w:w="721" w:type="dxa"/>
          </w:tcPr>
          <w:p w14:paraId="051777CB"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705B4D55"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79B2A49F"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6E1F9252"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7F39A02D"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1F0ADBD9" w14:textId="60C2EC56" w:rsidTr="006246A3">
        <w:tc>
          <w:tcPr>
            <w:tcW w:w="699" w:type="dxa"/>
          </w:tcPr>
          <w:p w14:paraId="7E2154A9" w14:textId="77777777" w:rsidR="006246A3" w:rsidRPr="005578A4" w:rsidRDefault="006246A3" w:rsidP="00327E3D">
            <w:pPr>
              <w:tabs>
                <w:tab w:val="left" w:pos="4320"/>
              </w:tabs>
              <w:rPr>
                <w:rFonts w:ascii="Times New Roman" w:hAnsi="Times New Roman" w:cs="Times New Roman"/>
                <w:b/>
                <w:bCs/>
                <w:sz w:val="18"/>
                <w:szCs w:val="18"/>
              </w:rPr>
            </w:pPr>
            <w:r w:rsidRPr="005578A4">
              <w:rPr>
                <w:rFonts w:ascii="Times New Roman" w:hAnsi="Times New Roman" w:cs="Times New Roman"/>
                <w:b/>
                <w:bCs/>
                <w:sz w:val="18"/>
                <w:szCs w:val="18"/>
              </w:rPr>
              <w:t>3 PM</w:t>
            </w:r>
          </w:p>
          <w:p w14:paraId="0F23C60F" w14:textId="2FF8FD7C" w:rsidR="006246A3" w:rsidRPr="005578A4" w:rsidRDefault="006246A3" w:rsidP="00327E3D">
            <w:pPr>
              <w:tabs>
                <w:tab w:val="left" w:pos="4320"/>
              </w:tabs>
              <w:rPr>
                <w:rFonts w:ascii="Times New Roman" w:hAnsi="Times New Roman" w:cs="Times New Roman"/>
                <w:b/>
                <w:bCs/>
                <w:sz w:val="18"/>
                <w:szCs w:val="18"/>
              </w:rPr>
            </w:pPr>
          </w:p>
        </w:tc>
        <w:tc>
          <w:tcPr>
            <w:tcW w:w="721" w:type="dxa"/>
          </w:tcPr>
          <w:p w14:paraId="56164C1F"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3073146F" w14:textId="18269FAC"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49E3B1A0"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3F223605"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1E7F3110"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108A0516"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19F1E168"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382D63A8"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4054E66B"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14186E2A" w14:textId="77777777" w:rsidR="006246A3" w:rsidRPr="00005E89" w:rsidRDefault="006246A3" w:rsidP="00327E3D">
            <w:pPr>
              <w:tabs>
                <w:tab w:val="left" w:pos="4320"/>
              </w:tabs>
              <w:jc w:val="center"/>
              <w:rPr>
                <w:rFonts w:ascii="Times New Roman" w:hAnsi="Times New Roman" w:cs="Times New Roman"/>
                <w:sz w:val="18"/>
                <w:szCs w:val="18"/>
              </w:rPr>
            </w:pPr>
          </w:p>
        </w:tc>
        <w:tc>
          <w:tcPr>
            <w:tcW w:w="721" w:type="dxa"/>
          </w:tcPr>
          <w:p w14:paraId="65F1BE6F" w14:textId="77777777" w:rsidR="006246A3" w:rsidRPr="00005E89" w:rsidRDefault="006246A3" w:rsidP="00327E3D">
            <w:pPr>
              <w:tabs>
                <w:tab w:val="left" w:pos="4320"/>
              </w:tabs>
              <w:jc w:val="center"/>
              <w:rPr>
                <w:rFonts w:ascii="Times New Roman" w:hAnsi="Times New Roman" w:cs="Times New Roman"/>
                <w:sz w:val="18"/>
                <w:szCs w:val="18"/>
              </w:rPr>
            </w:pPr>
          </w:p>
        </w:tc>
        <w:tc>
          <w:tcPr>
            <w:tcW w:w="722" w:type="dxa"/>
          </w:tcPr>
          <w:p w14:paraId="30F1812D" w14:textId="77777777" w:rsidR="006246A3" w:rsidRPr="00005E89" w:rsidRDefault="006246A3" w:rsidP="00327E3D">
            <w:pPr>
              <w:tabs>
                <w:tab w:val="left" w:pos="4320"/>
              </w:tabs>
              <w:jc w:val="center"/>
              <w:rPr>
                <w:rFonts w:ascii="Times New Roman" w:hAnsi="Times New Roman" w:cs="Times New Roman"/>
                <w:sz w:val="18"/>
                <w:szCs w:val="18"/>
              </w:rPr>
            </w:pPr>
          </w:p>
        </w:tc>
      </w:tr>
      <w:tr w:rsidR="006246A3" w:rsidRPr="004C5CC6" w14:paraId="6632AB7E" w14:textId="3BF55E56" w:rsidTr="006246A3">
        <w:tc>
          <w:tcPr>
            <w:tcW w:w="699" w:type="dxa"/>
          </w:tcPr>
          <w:p w14:paraId="776E5BE1" w14:textId="77777777" w:rsidR="006246A3" w:rsidRPr="005578A4" w:rsidRDefault="006246A3" w:rsidP="00BE4854">
            <w:pPr>
              <w:tabs>
                <w:tab w:val="left" w:pos="4320"/>
              </w:tabs>
              <w:rPr>
                <w:rFonts w:ascii="Times New Roman" w:hAnsi="Times New Roman" w:cs="Times New Roman"/>
                <w:b/>
                <w:bCs/>
                <w:sz w:val="18"/>
                <w:szCs w:val="18"/>
              </w:rPr>
            </w:pPr>
            <w:r w:rsidRPr="005578A4">
              <w:rPr>
                <w:rFonts w:ascii="Times New Roman" w:hAnsi="Times New Roman" w:cs="Times New Roman"/>
                <w:b/>
                <w:bCs/>
                <w:sz w:val="18"/>
                <w:szCs w:val="18"/>
              </w:rPr>
              <w:t>4 PM</w:t>
            </w:r>
          </w:p>
          <w:p w14:paraId="7EA0CA00" w14:textId="5FB9D6B2" w:rsidR="006246A3" w:rsidRPr="005578A4" w:rsidRDefault="006246A3" w:rsidP="00BE4854">
            <w:pPr>
              <w:tabs>
                <w:tab w:val="left" w:pos="4320"/>
              </w:tabs>
              <w:rPr>
                <w:rFonts w:ascii="Times New Roman" w:hAnsi="Times New Roman" w:cs="Times New Roman"/>
                <w:b/>
                <w:bCs/>
                <w:sz w:val="18"/>
                <w:szCs w:val="18"/>
              </w:rPr>
            </w:pPr>
          </w:p>
        </w:tc>
        <w:tc>
          <w:tcPr>
            <w:tcW w:w="721" w:type="dxa"/>
          </w:tcPr>
          <w:p w14:paraId="5BE4DF42" w14:textId="0861370D" w:rsidR="006246A3" w:rsidRPr="00005E89" w:rsidRDefault="006246A3" w:rsidP="00BE4854">
            <w:pPr>
              <w:tabs>
                <w:tab w:val="left" w:pos="4320"/>
              </w:tabs>
              <w:jc w:val="center"/>
              <w:rPr>
                <w:rFonts w:ascii="Times New Roman" w:hAnsi="Times New Roman" w:cs="Times New Roman"/>
                <w:sz w:val="18"/>
                <w:szCs w:val="18"/>
              </w:rPr>
            </w:pPr>
            <w:r>
              <w:rPr>
                <w:rFonts w:ascii="Times New Roman" w:hAnsi="Times New Roman" w:cs="Times New Roman"/>
                <w:sz w:val="18"/>
                <w:szCs w:val="18"/>
              </w:rPr>
              <w:t>X</w:t>
            </w:r>
          </w:p>
        </w:tc>
        <w:tc>
          <w:tcPr>
            <w:tcW w:w="721" w:type="dxa"/>
          </w:tcPr>
          <w:p w14:paraId="7655CC20" w14:textId="447FBBB6" w:rsidR="006246A3" w:rsidRPr="00005E89" w:rsidRDefault="006246A3" w:rsidP="00BE4854">
            <w:pPr>
              <w:tabs>
                <w:tab w:val="left" w:pos="4320"/>
              </w:tabs>
              <w:jc w:val="center"/>
              <w:rPr>
                <w:rFonts w:ascii="Times New Roman" w:hAnsi="Times New Roman" w:cs="Times New Roman"/>
                <w:sz w:val="18"/>
                <w:szCs w:val="18"/>
              </w:rPr>
            </w:pPr>
            <w:r>
              <w:rPr>
                <w:rFonts w:ascii="Times New Roman" w:hAnsi="Times New Roman" w:cs="Times New Roman"/>
                <w:sz w:val="18"/>
                <w:szCs w:val="18"/>
              </w:rPr>
              <w:t>X</w:t>
            </w:r>
          </w:p>
        </w:tc>
        <w:tc>
          <w:tcPr>
            <w:tcW w:w="722" w:type="dxa"/>
          </w:tcPr>
          <w:p w14:paraId="5484F012" w14:textId="3DA24BA9"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0AFAB38A" w14:textId="163D6D49"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4EC6762C" w14:textId="4D9649A8"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2" w:type="dxa"/>
          </w:tcPr>
          <w:p w14:paraId="2EB042F0" w14:textId="19949E75"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3B04B992" w14:textId="758F9B9C"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28AB597E" w14:textId="0614BC24"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2" w:type="dxa"/>
          </w:tcPr>
          <w:p w14:paraId="5094F843" w14:textId="64827124"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7E04F2BC" w14:textId="7B3B5787"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1" w:type="dxa"/>
          </w:tcPr>
          <w:p w14:paraId="1BB571E3" w14:textId="2E99D400"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c>
          <w:tcPr>
            <w:tcW w:w="722" w:type="dxa"/>
          </w:tcPr>
          <w:p w14:paraId="4F30CB8E" w14:textId="5E66C483" w:rsidR="006246A3" w:rsidRPr="00005E89" w:rsidRDefault="006246A3" w:rsidP="00BE4854">
            <w:pPr>
              <w:tabs>
                <w:tab w:val="left" w:pos="4320"/>
              </w:tabs>
              <w:jc w:val="center"/>
              <w:rPr>
                <w:rFonts w:ascii="Times New Roman" w:hAnsi="Times New Roman" w:cs="Times New Roman"/>
                <w:sz w:val="18"/>
                <w:szCs w:val="18"/>
              </w:rPr>
            </w:pPr>
            <w:r w:rsidRPr="00005E89">
              <w:rPr>
                <w:rFonts w:ascii="Times New Roman" w:hAnsi="Times New Roman" w:cs="Times New Roman"/>
                <w:sz w:val="20"/>
                <w:szCs w:val="20"/>
              </w:rPr>
              <w:t>X</w:t>
            </w:r>
          </w:p>
        </w:tc>
      </w:tr>
      <w:bookmarkEnd w:id="0"/>
    </w:tbl>
    <w:p w14:paraId="0871DBA4" w14:textId="77777777" w:rsidR="00496E4A" w:rsidRPr="0004239B" w:rsidRDefault="00496E4A" w:rsidP="00A11C2B">
      <w:pPr>
        <w:tabs>
          <w:tab w:val="left" w:pos="4320"/>
        </w:tabs>
        <w:rPr>
          <w:rFonts w:ascii="Times New Roman" w:hAnsi="Times New Roman" w:cs="Times New Roman"/>
        </w:rPr>
      </w:pPr>
    </w:p>
    <w:p w14:paraId="0434DB46" w14:textId="54ACF2F2" w:rsidR="00496E4A" w:rsidRDefault="00DB0152" w:rsidP="00496E4A">
      <w:pPr>
        <w:tabs>
          <w:tab w:val="left" w:pos="4320"/>
        </w:tabs>
        <w:rPr>
          <w:rFonts w:ascii="Times New Roman" w:hAnsi="Times New Roman" w:cs="Times New Roman"/>
        </w:rPr>
      </w:pPr>
      <w:r>
        <w:rPr>
          <w:rFonts w:ascii="Times New Roman" w:hAnsi="Times New Roman" w:cs="Times New Roman"/>
        </w:rPr>
        <w:lastRenderedPageBreak/>
        <w:t>3</w:t>
      </w:r>
      <w:r w:rsidR="001C3D07" w:rsidRPr="0004239B">
        <w:rPr>
          <w:rFonts w:ascii="Times New Roman" w:hAnsi="Times New Roman" w:cs="Times New Roman"/>
        </w:rPr>
        <w:t xml:space="preserve">. </w:t>
      </w:r>
      <w:r w:rsidR="008F2890">
        <w:rPr>
          <w:rFonts w:ascii="Times New Roman" w:hAnsi="Times New Roman" w:cs="Times New Roman"/>
        </w:rPr>
        <w:t>Determination of dimension/geometric tolerances</w:t>
      </w:r>
      <w:r w:rsidR="001E3163" w:rsidRPr="0004239B">
        <w:rPr>
          <w:rFonts w:ascii="Times New Roman" w:hAnsi="Times New Roman" w:cs="Times New Roman"/>
        </w:rPr>
        <w:tab/>
      </w:r>
    </w:p>
    <w:p w14:paraId="526A82DF" w14:textId="6B0F99DF" w:rsidR="006A1888" w:rsidRPr="0004239B" w:rsidRDefault="00005E89" w:rsidP="00496E4A">
      <w:pPr>
        <w:tabs>
          <w:tab w:val="left" w:pos="4320"/>
        </w:tabs>
        <w:ind w:left="1134" w:hanging="283"/>
        <w:rPr>
          <w:rFonts w:ascii="Times New Roman" w:hAnsi="Times New Roman" w:cs="Times New Roman"/>
        </w:rPr>
      </w:pPr>
      <w:r>
        <w:rPr>
          <w:rFonts w:ascii="Times New Roman" w:hAnsi="Times New Roman" w:cs="Times New Roman"/>
        </w:rPr>
        <w:t>3-1.</w:t>
      </w:r>
      <w:r w:rsidR="001E3163" w:rsidRPr="0004239B">
        <w:rPr>
          <w:rFonts w:ascii="Times New Roman" w:hAnsi="Times New Roman" w:cs="Times New Roman"/>
        </w:rPr>
        <w:t xml:space="preserve"> </w:t>
      </w:r>
      <w:r w:rsidR="006A1888" w:rsidRPr="0004239B">
        <w:rPr>
          <w:rFonts w:ascii="Times New Roman" w:hAnsi="Times New Roman" w:cs="Times New Roman"/>
        </w:rPr>
        <w:t xml:space="preserve">The </w:t>
      </w:r>
      <w:r w:rsidR="00496E4A">
        <w:rPr>
          <w:rFonts w:ascii="Times New Roman" w:hAnsi="Times New Roman" w:cs="Times New Roman"/>
        </w:rPr>
        <w:t xml:space="preserve">dimension tolerance of each </w:t>
      </w:r>
      <w:r w:rsidR="006A1888" w:rsidRPr="0004239B">
        <w:rPr>
          <w:rFonts w:ascii="Times New Roman" w:hAnsi="Times New Roman" w:cs="Times New Roman"/>
        </w:rPr>
        <w:t>dimension</w:t>
      </w:r>
      <w:r w:rsidR="006D4615">
        <w:rPr>
          <w:rFonts w:ascii="Times New Roman" w:hAnsi="Times New Roman" w:cs="Times New Roman"/>
        </w:rPr>
        <w:t xml:space="preserve"> should be obtained:</w:t>
      </w:r>
    </w:p>
    <w:p w14:paraId="5B2B8E23" w14:textId="77777777" w:rsidR="00E671AD" w:rsidRPr="0004239B" w:rsidRDefault="007E4CB1" w:rsidP="00E671AD">
      <w:pPr>
        <w:pStyle w:val="ListParagraph"/>
        <w:numPr>
          <w:ilvl w:val="0"/>
          <w:numId w:val="1"/>
        </w:numPr>
        <w:tabs>
          <w:tab w:val="left" w:pos="4320"/>
        </w:tabs>
        <w:rPr>
          <w:rFonts w:ascii="Times New Roman" w:hAnsi="Times New Roman" w:cs="Times New Roman"/>
        </w:rPr>
      </w:pPr>
      <w:hyperlink r:id="rId7" w:history="1">
        <w:r w:rsidR="00E671AD" w:rsidRPr="0004239B">
          <w:rPr>
            <w:rStyle w:val="Hyperlink"/>
            <w:rFonts w:ascii="Times New Roman" w:hAnsi="Times New Roman" w:cs="Times New Roman"/>
          </w:rPr>
          <w:t>http://theoreticalmachinist.com/IsoTolZoneCalc</w:t>
        </w:r>
      </w:hyperlink>
    </w:p>
    <w:p w14:paraId="30F8A87C" w14:textId="7E710C0E" w:rsidR="00E671AD" w:rsidRDefault="00E671AD" w:rsidP="00E671AD">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Select “</w:t>
      </w:r>
      <w:r w:rsidR="00846E90">
        <w:rPr>
          <w:rFonts w:ascii="Times New Roman" w:hAnsi="Times New Roman" w:cs="Times New Roman"/>
        </w:rPr>
        <w:t>mm</w:t>
      </w:r>
      <w:r w:rsidRPr="0004239B">
        <w:rPr>
          <w:rFonts w:ascii="Times New Roman" w:hAnsi="Times New Roman" w:cs="Times New Roman"/>
        </w:rPr>
        <w:t>”</w:t>
      </w:r>
    </w:p>
    <w:p w14:paraId="1BB49820" w14:textId="4E4B0268" w:rsidR="00123E19" w:rsidRPr="0004239B" w:rsidRDefault="00123E19" w:rsidP="00E671AD">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Up to the </w:t>
      </w:r>
      <w:r w:rsidR="00846E90">
        <w:rPr>
          <w:rFonts w:ascii="Times New Roman" w:hAnsi="Times New Roman" w:cs="Times New Roman"/>
        </w:rPr>
        <w:t>3rd</w:t>
      </w:r>
      <w:r>
        <w:rPr>
          <w:rFonts w:ascii="Times New Roman" w:hAnsi="Times New Roman" w:cs="Times New Roman"/>
        </w:rPr>
        <w:t xml:space="preserve"> decimal place</w:t>
      </w:r>
    </w:p>
    <w:p w14:paraId="4E6479BC" w14:textId="4B0D84FE" w:rsidR="00E671AD" w:rsidRPr="0004239B" w:rsidRDefault="00E671AD" w:rsidP="00E671AD">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 xml:space="preserve">Input a </w:t>
      </w:r>
      <w:r w:rsidR="00DD1070">
        <w:rPr>
          <w:rFonts w:ascii="Times New Roman" w:hAnsi="Times New Roman" w:cs="Times New Roman"/>
        </w:rPr>
        <w:t>specified</w:t>
      </w:r>
      <w:r w:rsidRPr="0004239B">
        <w:rPr>
          <w:rFonts w:ascii="Times New Roman" w:hAnsi="Times New Roman" w:cs="Times New Roman"/>
        </w:rPr>
        <w:t xml:space="preserve"> dimension</w:t>
      </w:r>
      <w:r w:rsidR="00123E19">
        <w:rPr>
          <w:rFonts w:ascii="Times New Roman" w:hAnsi="Times New Roman" w:cs="Times New Roman"/>
        </w:rPr>
        <w:t xml:space="preserve"> (= dimension without a tolerance) obtained from the Calipers lab.</w:t>
      </w:r>
    </w:p>
    <w:p w14:paraId="7F9EEF38" w14:textId="77777777" w:rsidR="00E671AD" w:rsidRPr="0004239B" w:rsidRDefault="00E671AD" w:rsidP="00E671AD">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Find Range</w:t>
      </w:r>
    </w:p>
    <w:p w14:paraId="0F4C33F4" w14:textId="77777777" w:rsidR="00E671AD" w:rsidRPr="0004239B" w:rsidRDefault="00E671AD" w:rsidP="00E671AD">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 xml:space="preserve">Click both “C” icons to </w:t>
      </w:r>
      <w:proofErr w:type="gramStart"/>
      <w:r w:rsidRPr="0004239B">
        <w:rPr>
          <w:rFonts w:ascii="Times New Roman" w:hAnsi="Times New Roman" w:cs="Times New Roman"/>
        </w:rPr>
        <w:t>reset</w:t>
      </w:r>
      <w:proofErr w:type="gramEnd"/>
    </w:p>
    <w:p w14:paraId="7971CDD0" w14:textId="3EAEB401" w:rsidR="00E671AD" w:rsidRPr="0004239B" w:rsidRDefault="00E671AD" w:rsidP="00E671AD">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 xml:space="preserve">Select </w:t>
      </w:r>
      <w:r w:rsidR="006D4615">
        <w:rPr>
          <w:rFonts w:ascii="Times New Roman" w:hAnsi="Times New Roman" w:cs="Times New Roman"/>
        </w:rPr>
        <w:t>H</w:t>
      </w:r>
      <w:r w:rsidRPr="0004239B">
        <w:rPr>
          <w:rFonts w:ascii="Times New Roman" w:hAnsi="Times New Roman" w:cs="Times New Roman"/>
        </w:rPr>
        <w:t xml:space="preserve">11 and </w:t>
      </w:r>
      <w:proofErr w:type="gramStart"/>
      <w:r w:rsidRPr="0004239B">
        <w:rPr>
          <w:rFonts w:ascii="Times New Roman" w:hAnsi="Times New Roman" w:cs="Times New Roman"/>
        </w:rPr>
        <w:t>c11</w:t>
      </w:r>
      <w:proofErr w:type="gramEnd"/>
    </w:p>
    <w:p w14:paraId="20983665" w14:textId="1F87F7FD" w:rsidR="00AC49FB" w:rsidRPr="00AC49FB" w:rsidRDefault="00E671AD" w:rsidP="00AC49FB">
      <w:pPr>
        <w:pStyle w:val="ListParagraph"/>
        <w:numPr>
          <w:ilvl w:val="0"/>
          <w:numId w:val="1"/>
        </w:numPr>
        <w:tabs>
          <w:tab w:val="left" w:pos="900"/>
        </w:tabs>
        <w:rPr>
          <w:rFonts w:ascii="Times New Roman" w:hAnsi="Times New Roman" w:cs="Times New Roman"/>
        </w:rPr>
      </w:pPr>
      <w:r w:rsidRPr="0004239B">
        <w:rPr>
          <w:rFonts w:ascii="Times New Roman" w:hAnsi="Times New Roman" w:cs="Times New Roman"/>
        </w:rPr>
        <w:t>Calculate</w:t>
      </w:r>
    </w:p>
    <w:p w14:paraId="6D7DED66" w14:textId="5B1909E8" w:rsidR="00AC49FB" w:rsidRDefault="00AC49FB" w:rsidP="00AC49FB">
      <w:pPr>
        <w:pStyle w:val="ListParagraph"/>
        <w:numPr>
          <w:ilvl w:val="0"/>
          <w:numId w:val="1"/>
        </w:numPr>
        <w:tabs>
          <w:tab w:val="left" w:pos="900"/>
        </w:tabs>
        <w:rPr>
          <w:rFonts w:ascii="Times New Roman" w:hAnsi="Times New Roman" w:cs="Times New Roman"/>
        </w:rPr>
      </w:pPr>
      <w:r w:rsidRPr="00AC49FB">
        <w:rPr>
          <w:rFonts w:ascii="Times New Roman" w:hAnsi="Times New Roman" w:cs="Times New Roman"/>
        </w:rPr>
        <w:t>Internal features adhere to dimensional tolerances determined by H11, while external features follow tolerances determined by c11.</w:t>
      </w:r>
    </w:p>
    <w:p w14:paraId="5D2F0932" w14:textId="4763BF52" w:rsidR="00AC49FB" w:rsidRDefault="00AC49FB" w:rsidP="00AC49FB">
      <w:pPr>
        <w:pStyle w:val="ListParagraph"/>
        <w:numPr>
          <w:ilvl w:val="0"/>
          <w:numId w:val="1"/>
        </w:numPr>
        <w:tabs>
          <w:tab w:val="left" w:pos="900"/>
        </w:tabs>
        <w:rPr>
          <w:rFonts w:ascii="Times New Roman" w:hAnsi="Times New Roman" w:cs="Times New Roman"/>
        </w:rPr>
      </w:pPr>
      <w:r w:rsidRPr="00AC49FB">
        <w:rPr>
          <w:rFonts w:ascii="Times New Roman" w:hAnsi="Times New Roman" w:cs="Times New Roman"/>
        </w:rPr>
        <w:t xml:space="preserve">Once dimensional tolerances are established, compare them with the dimensions measured by the CMM. If a dimension falls outside acceptable ranges, change the color of the </w:t>
      </w:r>
      <w:proofErr w:type="spellStart"/>
      <w:r w:rsidRPr="00AC49FB">
        <w:rPr>
          <w:rFonts w:ascii="Times New Roman" w:hAnsi="Times New Roman" w:cs="Times New Roman"/>
        </w:rPr>
        <w:t>toleranced</w:t>
      </w:r>
      <w:proofErr w:type="spellEnd"/>
      <w:r w:rsidRPr="00AC49FB">
        <w:rPr>
          <w:rFonts w:ascii="Times New Roman" w:hAnsi="Times New Roman" w:cs="Times New Roman"/>
        </w:rPr>
        <w:t xml:space="preserve"> dimension to </w:t>
      </w:r>
      <w:r w:rsidRPr="00965206">
        <w:rPr>
          <w:rFonts w:ascii="Times New Roman" w:hAnsi="Times New Roman" w:cs="Times New Roman"/>
          <w:b/>
          <w:bCs/>
          <w:u w:val="single"/>
        </w:rPr>
        <w:t>RED</w:t>
      </w:r>
      <w:r w:rsidRPr="00AC49FB">
        <w:rPr>
          <w:rFonts w:ascii="Times New Roman" w:hAnsi="Times New Roman" w:cs="Times New Roman"/>
        </w:rPr>
        <w:t xml:space="preserve"> to indicate it is out of tolerance.</w:t>
      </w:r>
    </w:p>
    <w:p w14:paraId="37BB7ECF" w14:textId="70809F9F" w:rsidR="00F267F4" w:rsidRPr="004301BC" w:rsidRDefault="00005E89" w:rsidP="00AC49FB">
      <w:pPr>
        <w:tabs>
          <w:tab w:val="left" w:pos="4320"/>
        </w:tabs>
        <w:ind w:left="1134" w:hanging="283"/>
        <w:rPr>
          <w:rFonts w:ascii="Times New Roman" w:hAnsi="Times New Roman" w:cs="Times New Roman"/>
        </w:rPr>
      </w:pPr>
      <w:r>
        <w:rPr>
          <w:rFonts w:ascii="Times New Roman" w:hAnsi="Times New Roman" w:cs="Times New Roman"/>
        </w:rPr>
        <w:t>3-2.</w:t>
      </w:r>
      <w:r w:rsidR="00F267F4" w:rsidRPr="0004239B">
        <w:rPr>
          <w:rFonts w:ascii="Times New Roman" w:hAnsi="Times New Roman" w:cs="Times New Roman"/>
        </w:rPr>
        <w:t xml:space="preserve"> The </w:t>
      </w:r>
      <w:r w:rsidR="00BF6DD8">
        <w:rPr>
          <w:rFonts w:ascii="Times New Roman" w:hAnsi="Times New Roman" w:cs="Times New Roman"/>
        </w:rPr>
        <w:t xml:space="preserve">following </w:t>
      </w:r>
      <w:r w:rsidR="00F267F4">
        <w:rPr>
          <w:rFonts w:ascii="Times New Roman" w:hAnsi="Times New Roman" w:cs="Times New Roman"/>
        </w:rPr>
        <w:t>geometric tolerance should be obtained:</w:t>
      </w:r>
    </w:p>
    <w:p w14:paraId="2EFC9741" w14:textId="742324C1" w:rsidR="00F267F4" w:rsidRPr="0004239B" w:rsidRDefault="0087115C" w:rsidP="00F267F4">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Obtain 2 form tolerances, 2 orientation tolerances including an axis orientation, and a </w:t>
      </w:r>
      <w:r w:rsidR="003B5029">
        <w:rPr>
          <w:rFonts w:ascii="Times New Roman" w:hAnsi="Times New Roman" w:cs="Times New Roman"/>
        </w:rPr>
        <w:t>true-</w:t>
      </w:r>
      <w:r>
        <w:rPr>
          <w:rFonts w:ascii="Times New Roman" w:hAnsi="Times New Roman" w:cs="Times New Roman"/>
        </w:rPr>
        <w:t>position tolerance (</w:t>
      </w:r>
      <w:r w:rsidR="00F541C7">
        <w:rPr>
          <w:rFonts w:ascii="Times New Roman" w:hAnsi="Times New Roman" w:cs="Times New Roman"/>
        </w:rPr>
        <w:t xml:space="preserve">total </w:t>
      </w:r>
      <w:r>
        <w:rPr>
          <w:rFonts w:ascii="Times New Roman" w:hAnsi="Times New Roman" w:cs="Times New Roman"/>
        </w:rPr>
        <w:t>5 geometric tolerances per specimen)</w:t>
      </w:r>
    </w:p>
    <w:p w14:paraId="13C0007B" w14:textId="576CE265" w:rsidR="00F267F4" w:rsidRDefault="003B5029" w:rsidP="00F267F4">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For the axis orientation and </w:t>
      </w:r>
      <w:proofErr w:type="gramStart"/>
      <w:r>
        <w:rPr>
          <w:rFonts w:ascii="Times New Roman" w:hAnsi="Times New Roman" w:cs="Times New Roman"/>
        </w:rPr>
        <w:t>true-position</w:t>
      </w:r>
      <w:proofErr w:type="gramEnd"/>
      <w:r>
        <w:rPr>
          <w:rFonts w:ascii="Times New Roman" w:hAnsi="Times New Roman" w:cs="Times New Roman"/>
        </w:rPr>
        <w:t>, call MMC</w:t>
      </w:r>
      <w:r w:rsidR="00DB0152">
        <w:rPr>
          <w:rFonts w:ascii="Times New Roman" w:hAnsi="Times New Roman" w:cs="Times New Roman"/>
        </w:rPr>
        <w:t xml:space="preserve"> as a modifier</w:t>
      </w:r>
      <w:r>
        <w:rPr>
          <w:rFonts w:ascii="Times New Roman" w:hAnsi="Times New Roman" w:cs="Times New Roman"/>
        </w:rPr>
        <w:t>.</w:t>
      </w:r>
    </w:p>
    <w:p w14:paraId="51F24C99" w14:textId="6FB430EC" w:rsidR="003B5029" w:rsidRDefault="003B5029" w:rsidP="00F267F4">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When determining </w:t>
      </w:r>
      <w:r w:rsidR="00DB0152">
        <w:rPr>
          <w:rFonts w:ascii="Times New Roman" w:hAnsi="Times New Roman" w:cs="Times New Roman"/>
        </w:rPr>
        <w:t xml:space="preserve">form </w:t>
      </w:r>
      <w:r w:rsidR="00AC49FB">
        <w:rPr>
          <w:rFonts w:ascii="Times New Roman" w:hAnsi="Times New Roman" w:cs="Times New Roman"/>
        </w:rPr>
        <w:t xml:space="preserve">(surface) </w:t>
      </w:r>
      <w:r>
        <w:rPr>
          <w:rFonts w:ascii="Times New Roman" w:hAnsi="Times New Roman" w:cs="Times New Roman"/>
        </w:rPr>
        <w:t xml:space="preserve">geometric tolerances, you must </w:t>
      </w:r>
      <w:proofErr w:type="gramStart"/>
      <w:r>
        <w:rPr>
          <w:rFonts w:ascii="Times New Roman" w:hAnsi="Times New Roman" w:cs="Times New Roman"/>
        </w:rPr>
        <w:t>consider</w:t>
      </w:r>
      <w:proofErr w:type="gramEnd"/>
    </w:p>
    <w:p w14:paraId="783366F7" w14:textId="704E4EE4" w:rsidR="003B5029" w:rsidRDefault="003B5029" w:rsidP="003B5029">
      <w:pPr>
        <w:pStyle w:val="ListParagraph"/>
        <w:tabs>
          <w:tab w:val="left" w:pos="900"/>
        </w:tabs>
        <w:ind w:left="2160"/>
        <w:rPr>
          <w:rFonts w:ascii="Times New Roman" w:hAnsi="Times New Roman" w:cs="Times New Roman"/>
        </w:rPr>
      </w:pPr>
      <w:r>
        <w:rPr>
          <w:rFonts w:ascii="Times New Roman" w:hAnsi="Times New Roman" w:cs="Times New Roman"/>
        </w:rPr>
        <w:tab/>
        <w:t>Geometric tolerance &lt; Dimension tolerance</w:t>
      </w:r>
    </w:p>
    <w:p w14:paraId="72AE17FA" w14:textId="028A6708" w:rsidR="009F785C" w:rsidRDefault="009F785C" w:rsidP="004301BC">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For the axis </w:t>
      </w:r>
      <w:r w:rsidR="00F541C7">
        <w:rPr>
          <w:rFonts w:ascii="Times New Roman" w:hAnsi="Times New Roman" w:cs="Times New Roman"/>
        </w:rPr>
        <w:t>orientation</w:t>
      </w:r>
      <w:r>
        <w:rPr>
          <w:rFonts w:ascii="Times New Roman" w:hAnsi="Times New Roman" w:cs="Times New Roman"/>
        </w:rPr>
        <w:t xml:space="preserve"> tolerance, use </w:t>
      </w:r>
      <w:r w:rsidRPr="009F785C">
        <w:rPr>
          <w:rFonts w:ascii="Symbol" w:hAnsi="Symbol" w:cs="Times New Roman"/>
        </w:rPr>
        <w:t>f</w:t>
      </w:r>
      <w:r>
        <w:rPr>
          <w:rFonts w:ascii="Times New Roman" w:hAnsi="Times New Roman" w:cs="Times New Roman"/>
        </w:rPr>
        <w:t xml:space="preserve"> 0.01 as the tolerance value.</w:t>
      </w:r>
    </w:p>
    <w:p w14:paraId="48C86721" w14:textId="30360A95" w:rsidR="00F541C7" w:rsidRDefault="00F541C7" w:rsidP="004301BC">
      <w:pPr>
        <w:pStyle w:val="ListParagraph"/>
        <w:numPr>
          <w:ilvl w:val="0"/>
          <w:numId w:val="1"/>
        </w:numPr>
        <w:tabs>
          <w:tab w:val="left" w:pos="900"/>
        </w:tabs>
        <w:rPr>
          <w:rFonts w:ascii="Times New Roman" w:hAnsi="Times New Roman" w:cs="Times New Roman"/>
        </w:rPr>
      </w:pPr>
      <w:r>
        <w:rPr>
          <w:rFonts w:ascii="Times New Roman" w:hAnsi="Times New Roman" w:cs="Times New Roman"/>
        </w:rPr>
        <w:t>For the surface orientation tolerance, use 0.0</w:t>
      </w:r>
      <w:r w:rsidR="00AC49FB">
        <w:rPr>
          <w:rFonts w:ascii="Times New Roman" w:hAnsi="Times New Roman" w:cs="Times New Roman"/>
        </w:rPr>
        <w:t>0</w:t>
      </w:r>
      <w:r w:rsidR="008E7E2F">
        <w:rPr>
          <w:rFonts w:ascii="Times New Roman" w:hAnsi="Times New Roman" w:cs="Times New Roman"/>
        </w:rPr>
        <w:t>8</w:t>
      </w:r>
      <w:r>
        <w:rPr>
          <w:rFonts w:ascii="Times New Roman" w:hAnsi="Times New Roman" w:cs="Times New Roman"/>
        </w:rPr>
        <w:t xml:space="preserve"> as the tolerance value.</w:t>
      </w:r>
    </w:p>
    <w:p w14:paraId="48F3A5B7" w14:textId="6DCD31AB" w:rsidR="009F785C" w:rsidRPr="002A5590" w:rsidRDefault="009F785C" w:rsidP="002A5590">
      <w:pPr>
        <w:pStyle w:val="ListParagraph"/>
        <w:numPr>
          <w:ilvl w:val="0"/>
          <w:numId w:val="1"/>
        </w:numPr>
        <w:tabs>
          <w:tab w:val="left" w:pos="900"/>
        </w:tabs>
        <w:rPr>
          <w:rFonts w:ascii="Times New Roman" w:hAnsi="Times New Roman" w:cs="Times New Roman"/>
        </w:rPr>
      </w:pPr>
      <w:r>
        <w:rPr>
          <w:rFonts w:ascii="Times New Roman" w:hAnsi="Times New Roman" w:cs="Times New Roman"/>
        </w:rPr>
        <w:t>For the true position tolerance, follow the discussed 3 steps:</w:t>
      </w:r>
    </w:p>
    <w:p w14:paraId="03EB656F" w14:textId="1EC80923" w:rsidR="009F785C" w:rsidRPr="002A5590" w:rsidRDefault="009F785C" w:rsidP="002A5590">
      <w:pPr>
        <w:tabs>
          <w:tab w:val="left" w:pos="2552"/>
        </w:tabs>
        <w:ind w:left="2977" w:hanging="425"/>
        <w:rPr>
          <w:rFonts w:ascii="Times New Roman" w:hAnsi="Times New Roman" w:cs="Times New Roman"/>
        </w:rPr>
      </w:pPr>
      <w:r w:rsidRPr="009F785C">
        <w:rPr>
          <w:rFonts w:ascii="Times New Roman" w:hAnsi="Times New Roman" w:cs="Times New Roman"/>
        </w:rPr>
        <w:t xml:space="preserve">Step 1: Find the </w:t>
      </w:r>
      <w:proofErr w:type="gramStart"/>
      <w:r w:rsidR="002A5590">
        <w:rPr>
          <w:rFonts w:ascii="Times New Roman" w:hAnsi="Times New Roman" w:cs="Times New Roman"/>
        </w:rPr>
        <w:t xml:space="preserve">Allowance </w:t>
      </w:r>
      <w:r w:rsidRPr="009F785C">
        <w:rPr>
          <w:rFonts w:ascii="Times New Roman" w:hAnsi="Times New Roman" w:cs="Times New Roman"/>
        </w:rPr>
        <w:t xml:space="preserve"> (</w:t>
      </w:r>
      <w:proofErr w:type="gramEnd"/>
      <w:r w:rsidRPr="009F785C">
        <w:rPr>
          <w:rFonts w:ascii="Times New Roman" w:hAnsi="Times New Roman" w:cs="Times New Roman"/>
        </w:rPr>
        <w:t>=difference between MMC of Hole  and MMC of shaft)</w:t>
      </w:r>
    </w:p>
    <w:p w14:paraId="789F0B38" w14:textId="4D7C1407" w:rsidR="009F785C" w:rsidRPr="009F785C" w:rsidRDefault="009F785C" w:rsidP="009F785C">
      <w:pPr>
        <w:pStyle w:val="ListParagraph"/>
        <w:tabs>
          <w:tab w:val="left" w:pos="2552"/>
        </w:tabs>
        <w:ind w:left="2977" w:hanging="425"/>
        <w:rPr>
          <w:rFonts w:ascii="Times New Roman" w:hAnsi="Times New Roman" w:cs="Times New Roman"/>
        </w:rPr>
      </w:pPr>
      <w:r w:rsidRPr="009F785C">
        <w:rPr>
          <w:rFonts w:ascii="Times New Roman" w:hAnsi="Times New Roman" w:cs="Times New Roman"/>
        </w:rPr>
        <w:t xml:space="preserve">   </w:t>
      </w:r>
      <w:r w:rsidR="002A5590">
        <w:rPr>
          <w:rFonts w:ascii="Times New Roman" w:hAnsi="Times New Roman" w:cs="Times New Roman"/>
        </w:rPr>
        <w:t xml:space="preserve">         </w:t>
      </w:r>
      <w:r w:rsidRPr="009F785C">
        <w:rPr>
          <w:rFonts w:ascii="Times New Roman" w:hAnsi="Times New Roman" w:cs="Times New Roman"/>
        </w:rPr>
        <w:t xml:space="preserve">  </w:t>
      </w:r>
      <w:proofErr w:type="gramStart"/>
      <w:r w:rsidR="002A5590">
        <w:rPr>
          <w:rFonts w:ascii="Times New Roman" w:hAnsi="Times New Roman" w:cs="Times New Roman"/>
        </w:rPr>
        <w:t>Allowance</w:t>
      </w:r>
      <w:r w:rsidRPr="009F785C">
        <w:rPr>
          <w:rFonts w:ascii="Times New Roman" w:hAnsi="Times New Roman" w:cs="Times New Roman"/>
        </w:rPr>
        <w:t xml:space="preserve">  =</w:t>
      </w:r>
      <w:proofErr w:type="gramEnd"/>
      <w:r w:rsidRPr="009F785C">
        <w:rPr>
          <w:rFonts w:ascii="Times New Roman" w:hAnsi="Times New Roman" w:cs="Times New Roman"/>
        </w:rPr>
        <w:t xml:space="preserve"> MMC of Hole -  MMC of shaft </w:t>
      </w:r>
    </w:p>
    <w:p w14:paraId="087E5085" w14:textId="0274B7AD" w:rsidR="009F785C" w:rsidRPr="006F179D" w:rsidRDefault="00005E89" w:rsidP="009F785C">
      <w:pPr>
        <w:pStyle w:val="ListParagraph"/>
        <w:tabs>
          <w:tab w:val="left" w:pos="2552"/>
        </w:tabs>
        <w:ind w:left="2977" w:hanging="425"/>
        <w:rPr>
          <w:rFonts w:ascii="Times New Roman" w:hAnsi="Times New Roman" w:cs="Times New Roman"/>
          <w:b/>
          <w:bCs/>
        </w:rPr>
      </w:pPr>
      <w:r>
        <w:rPr>
          <w:rFonts w:ascii="Times New Roman" w:hAnsi="Times New Roman" w:cs="Times New Roman"/>
        </w:rPr>
        <w:tab/>
      </w:r>
      <w:r w:rsidR="006F179D">
        <w:rPr>
          <w:rFonts w:ascii="Times New Roman" w:hAnsi="Times New Roman" w:cs="Times New Roman"/>
        </w:rPr>
        <w:t xml:space="preserve">   </w:t>
      </w:r>
      <w:r w:rsidRPr="006F179D">
        <w:rPr>
          <w:rFonts w:ascii="Times New Roman" w:hAnsi="Times New Roman" w:cs="Times New Roman"/>
          <w:b/>
          <w:bCs/>
        </w:rPr>
        <w:t>MMC of Hole and MMC of shaft should be obtained from 3-1.</w:t>
      </w:r>
    </w:p>
    <w:p w14:paraId="0FFA24C8" w14:textId="77777777" w:rsidR="00005E89" w:rsidRDefault="00005E89" w:rsidP="009F785C">
      <w:pPr>
        <w:pStyle w:val="ListParagraph"/>
        <w:tabs>
          <w:tab w:val="left" w:pos="2552"/>
        </w:tabs>
        <w:ind w:left="2977" w:hanging="425"/>
        <w:rPr>
          <w:rFonts w:ascii="Times New Roman" w:hAnsi="Times New Roman" w:cs="Times New Roman"/>
        </w:rPr>
      </w:pPr>
    </w:p>
    <w:p w14:paraId="70E3A474" w14:textId="7A4A505E" w:rsidR="009F785C" w:rsidRPr="009F785C" w:rsidRDefault="009F785C" w:rsidP="009F785C">
      <w:pPr>
        <w:pStyle w:val="ListParagraph"/>
        <w:tabs>
          <w:tab w:val="left" w:pos="2552"/>
        </w:tabs>
        <w:ind w:left="2977" w:hanging="425"/>
        <w:rPr>
          <w:rFonts w:ascii="Times New Roman" w:hAnsi="Times New Roman" w:cs="Times New Roman"/>
        </w:rPr>
      </w:pPr>
      <w:r w:rsidRPr="009F785C">
        <w:rPr>
          <w:rFonts w:ascii="Times New Roman" w:hAnsi="Times New Roman" w:cs="Times New Roman"/>
        </w:rPr>
        <w:t xml:space="preserve">Step 2: Consider manufacturability and other design conditions when determining actual tolerances for the hole and shaft. </w:t>
      </w:r>
    </w:p>
    <w:p w14:paraId="6828E170" w14:textId="77777777" w:rsidR="009F785C" w:rsidRPr="009F785C" w:rsidRDefault="009F785C" w:rsidP="009F785C">
      <w:pPr>
        <w:pStyle w:val="ListParagraph"/>
        <w:tabs>
          <w:tab w:val="left" w:pos="2552"/>
        </w:tabs>
        <w:ind w:left="2977" w:hanging="425"/>
        <w:rPr>
          <w:rFonts w:ascii="Times New Roman" w:hAnsi="Times New Roman" w:cs="Times New Roman"/>
        </w:rPr>
      </w:pPr>
    </w:p>
    <w:p w14:paraId="035D63BA" w14:textId="3967082A" w:rsidR="009F785C" w:rsidRPr="009F785C" w:rsidRDefault="009F785C" w:rsidP="009F785C">
      <w:pPr>
        <w:pStyle w:val="ListParagraph"/>
        <w:tabs>
          <w:tab w:val="left" w:pos="2552"/>
        </w:tabs>
        <w:ind w:left="2977" w:hanging="425"/>
        <w:rPr>
          <w:rFonts w:ascii="Times New Roman" w:hAnsi="Times New Roman" w:cs="Times New Roman"/>
        </w:rPr>
      </w:pPr>
      <w:r w:rsidRPr="009F785C">
        <w:rPr>
          <w:rFonts w:ascii="Times New Roman" w:hAnsi="Times New Roman" w:cs="Times New Roman"/>
        </w:rPr>
        <w:t xml:space="preserve">Step 3: Then divide the </w:t>
      </w:r>
      <w:r w:rsidR="002A5590">
        <w:rPr>
          <w:rFonts w:ascii="Times New Roman" w:hAnsi="Times New Roman" w:cs="Times New Roman"/>
        </w:rPr>
        <w:t>allowance</w:t>
      </w:r>
      <w:r w:rsidRPr="009F785C">
        <w:rPr>
          <w:rFonts w:ascii="Times New Roman" w:hAnsi="Times New Roman" w:cs="Times New Roman"/>
        </w:rPr>
        <w:t xml:space="preserve"> into Hole GT and Shaft GT.</w:t>
      </w:r>
    </w:p>
    <w:p w14:paraId="3B0356F9" w14:textId="30C78879" w:rsidR="009F785C" w:rsidRDefault="009F785C" w:rsidP="009F785C">
      <w:pPr>
        <w:pStyle w:val="ListParagraph"/>
        <w:tabs>
          <w:tab w:val="left" w:pos="2552"/>
        </w:tabs>
        <w:ind w:left="2977" w:hanging="425"/>
        <w:rPr>
          <w:rFonts w:ascii="Times New Roman" w:hAnsi="Times New Roman" w:cs="Times New Roman"/>
        </w:rPr>
      </w:pPr>
      <w:r w:rsidRPr="009F785C">
        <w:rPr>
          <w:rFonts w:ascii="Times New Roman" w:hAnsi="Times New Roman" w:cs="Times New Roman" w:hint="eastAsia"/>
        </w:rPr>
        <w:tab/>
        <w:t xml:space="preserve">Usually,    Hole GT </w:t>
      </w:r>
      <w:r w:rsidRPr="009F785C">
        <w:rPr>
          <w:rFonts w:ascii="Times New Roman" w:hAnsi="Times New Roman" w:cs="Times New Roman" w:hint="eastAsia"/>
        </w:rPr>
        <w:t>≥</w:t>
      </w:r>
      <w:r w:rsidRPr="009F785C">
        <w:rPr>
          <w:rFonts w:ascii="Times New Roman" w:hAnsi="Times New Roman" w:cs="Times New Roman" w:hint="eastAsia"/>
        </w:rPr>
        <w:t xml:space="preserve"> Shaft GT</w:t>
      </w:r>
    </w:p>
    <w:p w14:paraId="39CD9305" w14:textId="59644866" w:rsidR="00F267F4" w:rsidRPr="002A5590" w:rsidRDefault="004301BC" w:rsidP="002A5590">
      <w:pPr>
        <w:pStyle w:val="ListParagraph"/>
        <w:numPr>
          <w:ilvl w:val="0"/>
          <w:numId w:val="1"/>
        </w:numPr>
        <w:tabs>
          <w:tab w:val="left" w:pos="900"/>
        </w:tabs>
        <w:rPr>
          <w:rFonts w:ascii="Times New Roman" w:hAnsi="Times New Roman" w:cs="Times New Roman"/>
        </w:rPr>
      </w:pPr>
      <w:r>
        <w:rPr>
          <w:rFonts w:ascii="Times New Roman" w:hAnsi="Times New Roman" w:cs="Times New Roman"/>
        </w:rPr>
        <w:t xml:space="preserve">After determining geometric tolerances, </w:t>
      </w:r>
      <w:r w:rsidR="002A5590">
        <w:rPr>
          <w:rFonts w:ascii="Times New Roman" w:hAnsi="Times New Roman" w:cs="Times New Roman"/>
        </w:rPr>
        <w:t xml:space="preserve">Compare them with the </w:t>
      </w:r>
      <w:r w:rsidR="00F541C7">
        <w:rPr>
          <w:rFonts w:ascii="Times New Roman" w:hAnsi="Times New Roman" w:cs="Times New Roman"/>
        </w:rPr>
        <w:t>CMM-</w:t>
      </w:r>
      <w:r w:rsidR="002A5590">
        <w:rPr>
          <w:rFonts w:ascii="Times New Roman" w:hAnsi="Times New Roman" w:cs="Times New Roman"/>
        </w:rPr>
        <w:t>measured tolerances</w:t>
      </w:r>
      <w:r>
        <w:rPr>
          <w:rFonts w:ascii="Times New Roman" w:hAnsi="Times New Roman" w:cs="Times New Roman"/>
        </w:rPr>
        <w:t>.</w:t>
      </w:r>
      <w:r w:rsidR="002A5590">
        <w:rPr>
          <w:rFonts w:ascii="Times New Roman" w:hAnsi="Times New Roman" w:cs="Times New Roman"/>
        </w:rPr>
        <w:t xml:space="preserve"> </w:t>
      </w:r>
      <w:r w:rsidR="005D769B" w:rsidRPr="002A5590">
        <w:rPr>
          <w:rFonts w:ascii="Times New Roman" w:hAnsi="Times New Roman" w:cs="Times New Roman"/>
        </w:rPr>
        <w:t xml:space="preserve">If the out-tolerance is non-zero, you need to change the color of the feature control frame into </w:t>
      </w:r>
      <w:r w:rsidR="005D769B" w:rsidRPr="00965206">
        <w:rPr>
          <w:rFonts w:ascii="Times New Roman" w:hAnsi="Times New Roman" w:cs="Times New Roman"/>
          <w:b/>
          <w:bCs/>
          <w:u w:val="single"/>
        </w:rPr>
        <w:t>RED</w:t>
      </w:r>
      <w:r w:rsidR="002A5590">
        <w:rPr>
          <w:rFonts w:ascii="Times New Roman" w:hAnsi="Times New Roman" w:cs="Times New Roman"/>
        </w:rPr>
        <w:t xml:space="preserve"> to indicate out-tolerance.</w:t>
      </w:r>
    </w:p>
    <w:p w14:paraId="62ADEE53" w14:textId="2531C432" w:rsidR="00496E4A" w:rsidRPr="0004239B" w:rsidRDefault="000B663A" w:rsidP="00496E4A">
      <w:pPr>
        <w:tabs>
          <w:tab w:val="left" w:pos="900"/>
        </w:tabs>
        <w:rPr>
          <w:rFonts w:ascii="Times New Roman" w:hAnsi="Times New Roman" w:cs="Times New Roman"/>
        </w:rPr>
      </w:pPr>
      <w:r>
        <w:rPr>
          <w:rFonts w:ascii="Times New Roman" w:hAnsi="Times New Roman" w:cs="Times New Roman"/>
        </w:rPr>
        <w:t>4</w:t>
      </w:r>
      <w:r w:rsidR="001C3D07" w:rsidRPr="0004239B">
        <w:rPr>
          <w:rFonts w:ascii="Times New Roman" w:hAnsi="Times New Roman" w:cs="Times New Roman"/>
        </w:rPr>
        <w:t xml:space="preserve">. </w:t>
      </w:r>
      <w:r w:rsidR="002B751C">
        <w:rPr>
          <w:rFonts w:ascii="Times New Roman" w:hAnsi="Times New Roman" w:cs="Times New Roman"/>
        </w:rPr>
        <w:t>Creo Engineering drawings</w:t>
      </w:r>
      <w:r w:rsidR="00496E4A" w:rsidRPr="0004239B">
        <w:rPr>
          <w:rFonts w:ascii="Times New Roman" w:hAnsi="Times New Roman" w:cs="Times New Roman"/>
        </w:rPr>
        <w:t xml:space="preserve"> </w:t>
      </w:r>
    </w:p>
    <w:p w14:paraId="2C2E99D4" w14:textId="1CC787D4" w:rsidR="002475E4" w:rsidRDefault="00121925" w:rsidP="002475E4">
      <w:pPr>
        <w:tabs>
          <w:tab w:val="left" w:pos="4320"/>
        </w:tabs>
        <w:ind w:left="1134" w:hanging="283"/>
        <w:rPr>
          <w:rFonts w:ascii="Times New Roman" w:hAnsi="Times New Roman" w:cs="Times New Roman"/>
        </w:rPr>
      </w:pPr>
      <w:r>
        <w:rPr>
          <w:rFonts w:ascii="Times New Roman" w:hAnsi="Times New Roman" w:cs="Times New Roman"/>
        </w:rPr>
        <w:t xml:space="preserve">- </w:t>
      </w:r>
      <w:r w:rsidRPr="0004239B">
        <w:rPr>
          <w:rFonts w:ascii="Times New Roman" w:hAnsi="Times New Roman" w:cs="Times New Roman"/>
        </w:rPr>
        <w:t xml:space="preserve">The part drawings </w:t>
      </w:r>
      <w:r>
        <w:rPr>
          <w:rFonts w:ascii="Times New Roman" w:hAnsi="Times New Roman" w:cs="Times New Roman"/>
        </w:rPr>
        <w:t xml:space="preserve">using </w:t>
      </w:r>
      <w:r w:rsidR="008E7E2F">
        <w:rPr>
          <w:rFonts w:ascii="Times New Roman" w:hAnsi="Times New Roman" w:cs="Times New Roman"/>
        </w:rPr>
        <w:t>Caliper</w:t>
      </w:r>
      <w:r w:rsidR="002A5590">
        <w:rPr>
          <w:rFonts w:ascii="Times New Roman" w:hAnsi="Times New Roman" w:cs="Times New Roman"/>
        </w:rPr>
        <w:t>-</w:t>
      </w:r>
      <w:r>
        <w:rPr>
          <w:rFonts w:ascii="Times New Roman" w:hAnsi="Times New Roman" w:cs="Times New Roman"/>
        </w:rPr>
        <w:t>measured dimensions</w:t>
      </w:r>
      <w:r w:rsidRPr="0004239B">
        <w:rPr>
          <w:rFonts w:ascii="Times New Roman" w:hAnsi="Times New Roman" w:cs="Times New Roman"/>
        </w:rPr>
        <w:t xml:space="preserve"> </w:t>
      </w:r>
      <w:r>
        <w:rPr>
          <w:rFonts w:ascii="Times New Roman" w:hAnsi="Times New Roman" w:cs="Times New Roman"/>
        </w:rPr>
        <w:t xml:space="preserve">should be </w:t>
      </w:r>
      <w:r w:rsidRPr="0004239B">
        <w:rPr>
          <w:rFonts w:ascii="Times New Roman" w:hAnsi="Times New Roman" w:cs="Times New Roman"/>
        </w:rPr>
        <w:t>created</w:t>
      </w:r>
      <w:r w:rsidR="002475E4">
        <w:rPr>
          <w:rFonts w:ascii="Times New Roman" w:hAnsi="Times New Roman" w:cs="Times New Roman"/>
        </w:rPr>
        <w:t>.</w:t>
      </w:r>
    </w:p>
    <w:p w14:paraId="6759FFA6" w14:textId="794F1906" w:rsidR="002475E4" w:rsidRDefault="002475E4" w:rsidP="002475E4">
      <w:pPr>
        <w:pStyle w:val="ListParagraph"/>
        <w:numPr>
          <w:ilvl w:val="0"/>
          <w:numId w:val="1"/>
        </w:numPr>
        <w:tabs>
          <w:tab w:val="left" w:pos="900"/>
        </w:tabs>
        <w:rPr>
          <w:rFonts w:ascii="Times New Roman" w:hAnsi="Times New Roman" w:cs="Times New Roman"/>
        </w:rPr>
      </w:pPr>
      <w:r>
        <w:rPr>
          <w:rFonts w:ascii="Times New Roman" w:hAnsi="Times New Roman" w:cs="Times New Roman"/>
        </w:rPr>
        <w:lastRenderedPageBreak/>
        <w:t>Use the ME 203 official title</w:t>
      </w:r>
      <w:r w:rsidR="00DB0152">
        <w:rPr>
          <w:rFonts w:ascii="Times New Roman" w:hAnsi="Times New Roman" w:cs="Times New Roman"/>
        </w:rPr>
        <w:t xml:space="preserve"> </w:t>
      </w:r>
      <w:r>
        <w:rPr>
          <w:rFonts w:ascii="Times New Roman" w:hAnsi="Times New Roman" w:cs="Times New Roman"/>
        </w:rPr>
        <w:t>block</w:t>
      </w:r>
      <w:r w:rsidR="00DB0152">
        <w:rPr>
          <w:rFonts w:ascii="Times New Roman" w:hAnsi="Times New Roman" w:cs="Times New Roman"/>
        </w:rPr>
        <w:t>.</w:t>
      </w:r>
    </w:p>
    <w:p w14:paraId="06506329" w14:textId="10D57327" w:rsidR="002475E4" w:rsidRDefault="002475E4" w:rsidP="002475E4">
      <w:pPr>
        <w:pStyle w:val="ListParagraph"/>
        <w:numPr>
          <w:ilvl w:val="0"/>
          <w:numId w:val="1"/>
        </w:numPr>
        <w:tabs>
          <w:tab w:val="left" w:pos="900"/>
        </w:tabs>
        <w:rPr>
          <w:rFonts w:ascii="Times New Roman" w:hAnsi="Times New Roman" w:cs="Times New Roman"/>
        </w:rPr>
      </w:pPr>
      <w:r>
        <w:rPr>
          <w:rFonts w:ascii="Times New Roman" w:hAnsi="Times New Roman" w:cs="Times New Roman"/>
        </w:rPr>
        <w:t>Include dimension tolerances (</w:t>
      </w:r>
      <w:r w:rsidR="008E7E2F">
        <w:rPr>
          <w:rFonts w:ascii="Times New Roman" w:hAnsi="Times New Roman" w:cs="Times New Roman"/>
          <w:b/>
          <w:bCs/>
          <w:u w:val="single"/>
        </w:rPr>
        <w:t>Plus/minus tolerance</w:t>
      </w:r>
      <w:r>
        <w:rPr>
          <w:rFonts w:ascii="Times New Roman" w:hAnsi="Times New Roman" w:cs="Times New Roman"/>
        </w:rPr>
        <w:t xml:space="preserve"> format).</w:t>
      </w:r>
    </w:p>
    <w:p w14:paraId="5BE3AA24" w14:textId="67AF5A70" w:rsidR="002475E4" w:rsidRPr="000B663A" w:rsidRDefault="002475E4" w:rsidP="000B663A">
      <w:pPr>
        <w:pStyle w:val="ListParagraph"/>
        <w:numPr>
          <w:ilvl w:val="0"/>
          <w:numId w:val="1"/>
        </w:numPr>
        <w:tabs>
          <w:tab w:val="left" w:pos="900"/>
        </w:tabs>
        <w:rPr>
          <w:rFonts w:ascii="Times New Roman" w:hAnsi="Times New Roman" w:cs="Times New Roman"/>
        </w:rPr>
      </w:pPr>
      <w:r>
        <w:rPr>
          <w:rFonts w:ascii="Times New Roman" w:hAnsi="Times New Roman" w:cs="Times New Roman"/>
        </w:rPr>
        <w:t>Include geometric tolerance symbols and feature control frames.</w:t>
      </w:r>
    </w:p>
    <w:p w14:paraId="62F22B93" w14:textId="77777777" w:rsidR="00005E89" w:rsidRDefault="00005E89" w:rsidP="00A11C2B">
      <w:pPr>
        <w:tabs>
          <w:tab w:val="left" w:pos="4320"/>
        </w:tabs>
        <w:rPr>
          <w:rFonts w:ascii="Times New Roman" w:hAnsi="Times New Roman" w:cs="Times New Roman"/>
        </w:rPr>
      </w:pPr>
    </w:p>
    <w:p w14:paraId="1CDF5142" w14:textId="1F5349F7" w:rsidR="001C3D07" w:rsidRPr="0004239B" w:rsidRDefault="000B663A" w:rsidP="00A11C2B">
      <w:pPr>
        <w:tabs>
          <w:tab w:val="left" w:pos="4320"/>
        </w:tabs>
        <w:rPr>
          <w:rFonts w:ascii="Times New Roman" w:hAnsi="Times New Roman" w:cs="Times New Roman"/>
        </w:rPr>
      </w:pPr>
      <w:r>
        <w:rPr>
          <w:rFonts w:ascii="Times New Roman" w:hAnsi="Times New Roman" w:cs="Times New Roman"/>
        </w:rPr>
        <w:t xml:space="preserve">5. </w:t>
      </w:r>
      <w:r w:rsidR="002475E4">
        <w:rPr>
          <w:rFonts w:ascii="Times New Roman" w:hAnsi="Times New Roman" w:cs="Times New Roman"/>
        </w:rPr>
        <w:t>Project submission (due: 11:5</w:t>
      </w:r>
      <w:r w:rsidR="00327E3D">
        <w:rPr>
          <w:rFonts w:ascii="Times New Roman" w:hAnsi="Times New Roman" w:cs="Times New Roman"/>
        </w:rPr>
        <w:t>9</w:t>
      </w:r>
      <w:r w:rsidR="002475E4">
        <w:rPr>
          <w:rFonts w:ascii="Times New Roman" w:hAnsi="Times New Roman" w:cs="Times New Roman"/>
        </w:rPr>
        <w:t xml:space="preserve"> PM </w:t>
      </w:r>
      <w:r w:rsidR="004C5D07">
        <w:rPr>
          <w:rFonts w:ascii="Times New Roman" w:hAnsi="Times New Roman" w:cs="Times New Roman"/>
        </w:rPr>
        <w:t>Fri</w:t>
      </w:r>
      <w:r w:rsidR="00327E3D">
        <w:rPr>
          <w:rFonts w:ascii="Times New Roman" w:hAnsi="Times New Roman" w:cs="Times New Roman"/>
        </w:rPr>
        <w:t xml:space="preserve">day </w:t>
      </w:r>
      <w:r w:rsidR="000920F4">
        <w:rPr>
          <w:rFonts w:ascii="Times New Roman" w:hAnsi="Times New Roman" w:cs="Times New Roman"/>
        </w:rPr>
        <w:t>May 3</w:t>
      </w:r>
      <w:r w:rsidR="002475E4">
        <w:rPr>
          <w:rFonts w:ascii="Times New Roman" w:hAnsi="Times New Roman" w:cs="Times New Roman"/>
        </w:rPr>
        <w:t>, 202</w:t>
      </w:r>
      <w:r w:rsidR="000920F4">
        <w:rPr>
          <w:rFonts w:ascii="Times New Roman" w:hAnsi="Times New Roman" w:cs="Times New Roman"/>
        </w:rPr>
        <w:t>4</w:t>
      </w:r>
      <w:r w:rsidR="002475E4">
        <w:rPr>
          <w:rFonts w:ascii="Times New Roman" w:hAnsi="Times New Roman" w:cs="Times New Roman"/>
        </w:rPr>
        <w:t>)</w:t>
      </w:r>
    </w:p>
    <w:p w14:paraId="3E3D10D1" w14:textId="5A614482" w:rsidR="00F96473" w:rsidRDefault="002475E4" w:rsidP="003E46D5">
      <w:pPr>
        <w:pStyle w:val="ListParagraph"/>
        <w:numPr>
          <w:ilvl w:val="0"/>
          <w:numId w:val="1"/>
        </w:numPr>
        <w:tabs>
          <w:tab w:val="left" w:pos="4320"/>
        </w:tabs>
        <w:rPr>
          <w:rFonts w:ascii="Times New Roman" w:hAnsi="Times New Roman" w:cs="Times New Roman"/>
        </w:rPr>
      </w:pPr>
      <w:r>
        <w:rPr>
          <w:rFonts w:ascii="Times New Roman" w:hAnsi="Times New Roman" w:cs="Times New Roman"/>
        </w:rPr>
        <w:t xml:space="preserve">Each team turns in </w:t>
      </w:r>
      <w:r w:rsidR="0012086B">
        <w:rPr>
          <w:rFonts w:ascii="Times New Roman" w:hAnsi="Times New Roman" w:cs="Times New Roman"/>
        </w:rPr>
        <w:t xml:space="preserve">an </w:t>
      </w:r>
      <w:r w:rsidRPr="003E46D5">
        <w:rPr>
          <w:rFonts w:ascii="Times New Roman" w:hAnsi="Times New Roman" w:cs="Times New Roman"/>
        </w:rPr>
        <w:t>ORIGINAL engineering drawing</w:t>
      </w:r>
      <w:r w:rsidR="00F30A69">
        <w:rPr>
          <w:rFonts w:ascii="Times New Roman" w:hAnsi="Times New Roman" w:cs="Times New Roman"/>
        </w:rPr>
        <w:t>s</w:t>
      </w:r>
      <w:r w:rsidR="00161692" w:rsidRPr="003E46D5">
        <w:rPr>
          <w:rFonts w:ascii="Times New Roman" w:hAnsi="Times New Roman" w:cs="Times New Roman"/>
        </w:rPr>
        <w:t xml:space="preserve"> (</w:t>
      </w:r>
      <w:proofErr w:type="spellStart"/>
      <w:r w:rsidR="00161692" w:rsidRPr="003E46D5">
        <w:rPr>
          <w:rFonts w:ascii="Times New Roman" w:hAnsi="Times New Roman" w:cs="Times New Roman"/>
        </w:rPr>
        <w:t>orthographics</w:t>
      </w:r>
      <w:proofErr w:type="spellEnd"/>
      <w:r w:rsidR="00161692" w:rsidRPr="003E46D5">
        <w:rPr>
          <w:rFonts w:ascii="Times New Roman" w:hAnsi="Times New Roman" w:cs="Times New Roman"/>
        </w:rPr>
        <w:t>)</w:t>
      </w:r>
      <w:r w:rsidR="003E46D5">
        <w:rPr>
          <w:rFonts w:ascii="Times New Roman" w:hAnsi="Times New Roman" w:cs="Times New Roman"/>
        </w:rPr>
        <w:t xml:space="preserve"> in pdf</w:t>
      </w:r>
      <w:r w:rsidR="00F30A69">
        <w:rPr>
          <w:rFonts w:ascii="Times New Roman" w:hAnsi="Times New Roman" w:cs="Times New Roman"/>
        </w:rPr>
        <w:t>s</w:t>
      </w:r>
      <w:r w:rsidR="003E46D5">
        <w:rPr>
          <w:rFonts w:ascii="Times New Roman" w:hAnsi="Times New Roman" w:cs="Times New Roman"/>
        </w:rPr>
        <w:t>.</w:t>
      </w:r>
      <w:r w:rsidR="0012086B">
        <w:rPr>
          <w:rFonts w:ascii="Times New Roman" w:hAnsi="Times New Roman" w:cs="Times New Roman"/>
        </w:rPr>
        <w:t xml:space="preserve"> Use “Save as/Export.”</w:t>
      </w:r>
    </w:p>
    <w:p w14:paraId="67F8AC0F" w14:textId="7F0ED92E" w:rsidR="00110CC6" w:rsidRDefault="00110CC6" w:rsidP="003E46D5">
      <w:pPr>
        <w:pStyle w:val="ListParagraph"/>
        <w:numPr>
          <w:ilvl w:val="0"/>
          <w:numId w:val="1"/>
        </w:numPr>
        <w:tabs>
          <w:tab w:val="left" w:pos="4320"/>
        </w:tabs>
        <w:rPr>
          <w:rFonts w:ascii="Times New Roman" w:hAnsi="Times New Roman" w:cs="Times New Roman"/>
        </w:rPr>
      </w:pPr>
      <w:r>
        <w:rPr>
          <w:rFonts w:ascii="Times New Roman" w:hAnsi="Times New Roman" w:cs="Times New Roman"/>
        </w:rPr>
        <w:t xml:space="preserve">Create a project report </w:t>
      </w:r>
      <w:r w:rsidR="00F30A69">
        <w:rPr>
          <w:rFonts w:ascii="Times New Roman" w:hAnsi="Times New Roman" w:cs="Times New Roman"/>
        </w:rPr>
        <w:t xml:space="preserve">(in a WORD file) </w:t>
      </w:r>
      <w:r>
        <w:rPr>
          <w:rFonts w:ascii="Times New Roman" w:hAnsi="Times New Roman" w:cs="Times New Roman"/>
        </w:rPr>
        <w:t>having the following sections:</w:t>
      </w:r>
    </w:p>
    <w:p w14:paraId="12E9101A" w14:textId="77777777" w:rsidR="00110CC6" w:rsidRDefault="00110CC6" w:rsidP="00110CC6">
      <w:pPr>
        <w:pStyle w:val="ListParagraph"/>
        <w:numPr>
          <w:ilvl w:val="1"/>
          <w:numId w:val="1"/>
        </w:numPr>
        <w:tabs>
          <w:tab w:val="left" w:pos="4320"/>
        </w:tabs>
        <w:rPr>
          <w:rFonts w:ascii="Times New Roman" w:hAnsi="Times New Roman" w:cs="Times New Roman"/>
        </w:rPr>
      </w:pPr>
      <w:r>
        <w:rPr>
          <w:rFonts w:ascii="Times New Roman" w:hAnsi="Times New Roman" w:cs="Times New Roman"/>
        </w:rPr>
        <w:t>Introduction of CMM</w:t>
      </w:r>
    </w:p>
    <w:p w14:paraId="1431AC7D" w14:textId="30F1F66F" w:rsidR="00110CC6" w:rsidRDefault="00110CC6" w:rsidP="00110CC6">
      <w:pPr>
        <w:pStyle w:val="ListParagraph"/>
        <w:numPr>
          <w:ilvl w:val="1"/>
          <w:numId w:val="1"/>
        </w:numPr>
        <w:tabs>
          <w:tab w:val="left" w:pos="4320"/>
        </w:tabs>
        <w:rPr>
          <w:rFonts w:ascii="Times New Roman" w:hAnsi="Times New Roman" w:cs="Times New Roman"/>
        </w:rPr>
      </w:pPr>
      <w:r>
        <w:rPr>
          <w:rFonts w:ascii="Times New Roman" w:hAnsi="Times New Roman" w:cs="Times New Roman"/>
        </w:rPr>
        <w:t>Project overview</w:t>
      </w:r>
    </w:p>
    <w:p w14:paraId="5C1FE474" w14:textId="5BD71534" w:rsidR="00110CC6" w:rsidRDefault="00110CC6" w:rsidP="00110CC6">
      <w:pPr>
        <w:pStyle w:val="ListParagraph"/>
        <w:numPr>
          <w:ilvl w:val="1"/>
          <w:numId w:val="1"/>
        </w:numPr>
        <w:tabs>
          <w:tab w:val="left" w:pos="4320"/>
        </w:tabs>
        <w:rPr>
          <w:rFonts w:ascii="Times New Roman" w:hAnsi="Times New Roman" w:cs="Times New Roman"/>
        </w:rPr>
      </w:pPr>
      <w:r>
        <w:rPr>
          <w:rFonts w:ascii="Times New Roman" w:hAnsi="Times New Roman" w:cs="Times New Roman"/>
        </w:rPr>
        <w:t xml:space="preserve">Step-by-step procedures of </w:t>
      </w:r>
      <w:r w:rsidR="002A5590">
        <w:rPr>
          <w:rFonts w:ascii="Times New Roman" w:hAnsi="Times New Roman" w:cs="Times New Roman"/>
        </w:rPr>
        <w:t>the whole project</w:t>
      </w:r>
    </w:p>
    <w:p w14:paraId="0E0F2CA2" w14:textId="168E833D" w:rsidR="00110CC6" w:rsidRDefault="00110CC6" w:rsidP="000B663A">
      <w:pPr>
        <w:pStyle w:val="ListParagraph"/>
        <w:numPr>
          <w:ilvl w:val="1"/>
          <w:numId w:val="1"/>
        </w:numPr>
        <w:rPr>
          <w:rFonts w:ascii="Times New Roman" w:hAnsi="Times New Roman" w:cs="Times New Roman"/>
        </w:rPr>
      </w:pPr>
      <w:r>
        <w:rPr>
          <w:rFonts w:ascii="Times New Roman" w:hAnsi="Times New Roman" w:cs="Times New Roman"/>
        </w:rPr>
        <w:t xml:space="preserve">Make a </w:t>
      </w:r>
      <w:r w:rsidRPr="00110CC6">
        <w:rPr>
          <w:rFonts w:ascii="Times New Roman" w:hAnsi="Times New Roman" w:cs="Times New Roman"/>
        </w:rPr>
        <w:t xml:space="preserve">table </w:t>
      </w:r>
      <w:proofErr w:type="gramStart"/>
      <w:r>
        <w:rPr>
          <w:rFonts w:ascii="Times New Roman" w:hAnsi="Times New Roman" w:cs="Times New Roman"/>
        </w:rPr>
        <w:t>similar to</w:t>
      </w:r>
      <w:proofErr w:type="gramEnd"/>
      <w:r>
        <w:rPr>
          <w:rFonts w:ascii="Times New Roman" w:hAnsi="Times New Roman" w:cs="Times New Roman"/>
        </w:rPr>
        <w:t xml:space="preserve"> </w:t>
      </w:r>
      <w:r w:rsidR="000B663A">
        <w:rPr>
          <w:rFonts w:ascii="Times New Roman" w:hAnsi="Times New Roman" w:cs="Times New Roman"/>
        </w:rPr>
        <w:t xml:space="preserve">the shown </w:t>
      </w:r>
      <w:r>
        <w:rPr>
          <w:rFonts w:ascii="Times New Roman" w:hAnsi="Times New Roman" w:cs="Times New Roman"/>
        </w:rPr>
        <w:t xml:space="preserve">below </w:t>
      </w:r>
      <w:r w:rsidR="000B663A">
        <w:rPr>
          <w:rFonts w:ascii="Times New Roman" w:hAnsi="Times New Roman" w:cs="Times New Roman"/>
        </w:rPr>
        <w:t>for each specimen. A</w:t>
      </w:r>
      <w:r w:rsidRPr="00110CC6">
        <w:rPr>
          <w:rFonts w:ascii="Times New Roman" w:hAnsi="Times New Roman" w:cs="Times New Roman"/>
        </w:rPr>
        <w:t xml:space="preserve">ll </w:t>
      </w:r>
      <w:r w:rsidR="000B663A">
        <w:rPr>
          <w:rFonts w:ascii="Times New Roman" w:hAnsi="Times New Roman" w:cs="Times New Roman"/>
        </w:rPr>
        <w:t xml:space="preserve">the </w:t>
      </w:r>
      <w:r w:rsidRPr="00110CC6">
        <w:rPr>
          <w:rFonts w:ascii="Times New Roman" w:hAnsi="Times New Roman" w:cs="Times New Roman"/>
        </w:rPr>
        <w:t xml:space="preserve">measured geometric tolerances </w:t>
      </w:r>
      <w:r w:rsidR="000B663A">
        <w:rPr>
          <w:rFonts w:ascii="Times New Roman" w:hAnsi="Times New Roman" w:cs="Times New Roman"/>
        </w:rPr>
        <w:t>should be listed</w:t>
      </w:r>
      <w:r w:rsidRPr="00110CC6">
        <w:rPr>
          <w:rFonts w:ascii="Times New Roman" w:hAnsi="Times New Roman" w:cs="Times New Roman"/>
        </w:rPr>
        <w:t>.</w:t>
      </w:r>
    </w:p>
    <w:p w14:paraId="4BB346B9" w14:textId="5407D8E1" w:rsidR="00DB0152" w:rsidRPr="000B663A" w:rsidRDefault="000B663A" w:rsidP="000B663A">
      <w:pPr>
        <w:pStyle w:val="ListParagraph"/>
        <w:numPr>
          <w:ilvl w:val="1"/>
          <w:numId w:val="1"/>
        </w:numPr>
        <w:rPr>
          <w:rFonts w:ascii="Times New Roman" w:hAnsi="Times New Roman" w:cs="Times New Roman"/>
        </w:rPr>
      </w:pPr>
      <w:r>
        <w:rPr>
          <w:rFonts w:ascii="Times New Roman" w:hAnsi="Times New Roman" w:cs="Times New Roman"/>
        </w:rPr>
        <w:t>Conclusion</w:t>
      </w:r>
    </w:p>
    <w:tbl>
      <w:tblPr>
        <w:tblStyle w:val="TableGrid"/>
        <w:tblW w:w="0" w:type="auto"/>
        <w:tblLook w:val="04A0" w:firstRow="1" w:lastRow="0" w:firstColumn="1" w:lastColumn="0" w:noHBand="0" w:noVBand="1"/>
      </w:tblPr>
      <w:tblGrid>
        <w:gridCol w:w="1555"/>
        <w:gridCol w:w="1339"/>
        <w:gridCol w:w="1227"/>
        <w:gridCol w:w="1352"/>
        <w:gridCol w:w="1377"/>
        <w:gridCol w:w="1375"/>
        <w:gridCol w:w="1125"/>
      </w:tblGrid>
      <w:tr w:rsidR="003E46D5" w14:paraId="5F8EACF1" w14:textId="77777777" w:rsidTr="000B663A">
        <w:tc>
          <w:tcPr>
            <w:tcW w:w="1555" w:type="dxa"/>
          </w:tcPr>
          <w:p w14:paraId="5597FACE" w14:textId="77777777" w:rsidR="003E46D5" w:rsidRDefault="003E46D5" w:rsidP="00460C8A">
            <w:pPr>
              <w:jc w:val="center"/>
            </w:pPr>
            <w:r>
              <w:t>Feature</w:t>
            </w:r>
          </w:p>
        </w:tc>
        <w:tc>
          <w:tcPr>
            <w:tcW w:w="1339" w:type="dxa"/>
          </w:tcPr>
          <w:p w14:paraId="427D83B5" w14:textId="77777777" w:rsidR="003E46D5" w:rsidRDefault="003E46D5" w:rsidP="00460C8A">
            <w:pPr>
              <w:jc w:val="center"/>
            </w:pPr>
            <w:r>
              <w:t>Nominal</w:t>
            </w:r>
          </w:p>
        </w:tc>
        <w:tc>
          <w:tcPr>
            <w:tcW w:w="1227" w:type="dxa"/>
          </w:tcPr>
          <w:p w14:paraId="64328C8B" w14:textId="77777777" w:rsidR="003E46D5" w:rsidRDefault="003E46D5" w:rsidP="00460C8A">
            <w:pPr>
              <w:jc w:val="center"/>
            </w:pPr>
            <w:r>
              <w:t>+TOL</w:t>
            </w:r>
          </w:p>
        </w:tc>
        <w:tc>
          <w:tcPr>
            <w:tcW w:w="1352" w:type="dxa"/>
          </w:tcPr>
          <w:p w14:paraId="0246AFE1" w14:textId="77777777" w:rsidR="003E46D5" w:rsidRDefault="003E46D5" w:rsidP="00460C8A">
            <w:pPr>
              <w:jc w:val="center"/>
            </w:pPr>
            <w:r>
              <w:t>Measure</w:t>
            </w:r>
          </w:p>
        </w:tc>
        <w:tc>
          <w:tcPr>
            <w:tcW w:w="1377" w:type="dxa"/>
          </w:tcPr>
          <w:p w14:paraId="6CD5F61F" w14:textId="77777777" w:rsidR="003E46D5" w:rsidRDefault="003E46D5" w:rsidP="00460C8A">
            <w:pPr>
              <w:jc w:val="center"/>
            </w:pPr>
            <w:r>
              <w:t>Deviation</w:t>
            </w:r>
          </w:p>
        </w:tc>
        <w:tc>
          <w:tcPr>
            <w:tcW w:w="1375" w:type="dxa"/>
          </w:tcPr>
          <w:p w14:paraId="674FE39F" w14:textId="77777777" w:rsidR="003E46D5" w:rsidRDefault="003E46D5" w:rsidP="00460C8A">
            <w:pPr>
              <w:jc w:val="center"/>
            </w:pPr>
            <w:r>
              <w:t>Out-tolerance</w:t>
            </w:r>
          </w:p>
        </w:tc>
        <w:tc>
          <w:tcPr>
            <w:tcW w:w="1125" w:type="dxa"/>
          </w:tcPr>
          <w:p w14:paraId="7EDC2BF1" w14:textId="77777777" w:rsidR="003E46D5" w:rsidRDefault="003E46D5" w:rsidP="00460C8A">
            <w:pPr>
              <w:jc w:val="center"/>
            </w:pPr>
            <w:r>
              <w:t>Bonus**</w:t>
            </w:r>
          </w:p>
        </w:tc>
      </w:tr>
      <w:tr w:rsidR="003E46D5" w14:paraId="6D5451D1" w14:textId="77777777" w:rsidTr="000B663A">
        <w:tc>
          <w:tcPr>
            <w:tcW w:w="1555" w:type="dxa"/>
          </w:tcPr>
          <w:p w14:paraId="7336F67A" w14:textId="2D009BC2" w:rsidR="003E46D5" w:rsidRPr="003E46D5" w:rsidRDefault="003E46D5" w:rsidP="003E46D5">
            <w:pPr>
              <w:jc w:val="center"/>
              <w:rPr>
                <w:sz w:val="20"/>
                <w:szCs w:val="20"/>
              </w:rPr>
            </w:pPr>
            <w:r w:rsidRPr="003E46D5">
              <w:rPr>
                <w:sz w:val="20"/>
                <w:szCs w:val="20"/>
              </w:rPr>
              <w:t>True Position</w:t>
            </w:r>
          </w:p>
        </w:tc>
        <w:tc>
          <w:tcPr>
            <w:tcW w:w="1339" w:type="dxa"/>
          </w:tcPr>
          <w:p w14:paraId="1E9A98BD" w14:textId="77777777" w:rsidR="003E46D5" w:rsidRDefault="003E46D5" w:rsidP="00460C8A">
            <w:pPr>
              <w:jc w:val="center"/>
            </w:pPr>
          </w:p>
        </w:tc>
        <w:tc>
          <w:tcPr>
            <w:tcW w:w="1227" w:type="dxa"/>
          </w:tcPr>
          <w:p w14:paraId="2BE24C39" w14:textId="77777777" w:rsidR="003E46D5" w:rsidRDefault="003E46D5" w:rsidP="00460C8A">
            <w:pPr>
              <w:jc w:val="center"/>
            </w:pPr>
          </w:p>
        </w:tc>
        <w:tc>
          <w:tcPr>
            <w:tcW w:w="1352" w:type="dxa"/>
          </w:tcPr>
          <w:p w14:paraId="2392FE13" w14:textId="77777777" w:rsidR="003E46D5" w:rsidRDefault="003E46D5" w:rsidP="00460C8A">
            <w:pPr>
              <w:jc w:val="center"/>
            </w:pPr>
          </w:p>
        </w:tc>
        <w:tc>
          <w:tcPr>
            <w:tcW w:w="1377" w:type="dxa"/>
          </w:tcPr>
          <w:p w14:paraId="5929F0CC" w14:textId="77777777" w:rsidR="003E46D5" w:rsidRDefault="003E46D5" w:rsidP="00460C8A">
            <w:pPr>
              <w:jc w:val="center"/>
            </w:pPr>
          </w:p>
        </w:tc>
        <w:tc>
          <w:tcPr>
            <w:tcW w:w="1375" w:type="dxa"/>
          </w:tcPr>
          <w:p w14:paraId="3907B068" w14:textId="77777777" w:rsidR="003E46D5" w:rsidRDefault="003E46D5" w:rsidP="00460C8A">
            <w:pPr>
              <w:jc w:val="center"/>
            </w:pPr>
          </w:p>
        </w:tc>
        <w:tc>
          <w:tcPr>
            <w:tcW w:w="1125" w:type="dxa"/>
          </w:tcPr>
          <w:p w14:paraId="770747A4" w14:textId="77777777" w:rsidR="003E46D5" w:rsidRDefault="003E46D5" w:rsidP="00460C8A">
            <w:pPr>
              <w:jc w:val="center"/>
            </w:pPr>
          </w:p>
        </w:tc>
      </w:tr>
      <w:tr w:rsidR="003E46D5" w14:paraId="0BF76594" w14:textId="77777777" w:rsidTr="000B663A">
        <w:tc>
          <w:tcPr>
            <w:tcW w:w="1555" w:type="dxa"/>
          </w:tcPr>
          <w:p w14:paraId="02C5789B" w14:textId="095BAC05" w:rsidR="003E46D5" w:rsidRPr="003E46D5" w:rsidRDefault="003E46D5" w:rsidP="00460C8A">
            <w:pPr>
              <w:jc w:val="center"/>
              <w:rPr>
                <w:sz w:val="20"/>
                <w:szCs w:val="20"/>
              </w:rPr>
            </w:pPr>
            <w:r>
              <w:rPr>
                <w:sz w:val="20"/>
                <w:szCs w:val="20"/>
              </w:rPr>
              <w:t>Perpendicularity</w:t>
            </w:r>
          </w:p>
        </w:tc>
        <w:tc>
          <w:tcPr>
            <w:tcW w:w="1339" w:type="dxa"/>
          </w:tcPr>
          <w:p w14:paraId="6CB08110" w14:textId="77777777" w:rsidR="003E46D5" w:rsidRDefault="003E46D5" w:rsidP="00460C8A">
            <w:pPr>
              <w:jc w:val="center"/>
            </w:pPr>
          </w:p>
        </w:tc>
        <w:tc>
          <w:tcPr>
            <w:tcW w:w="1227" w:type="dxa"/>
          </w:tcPr>
          <w:p w14:paraId="4A5429D7" w14:textId="77777777" w:rsidR="003E46D5" w:rsidRDefault="003E46D5" w:rsidP="00460C8A">
            <w:pPr>
              <w:jc w:val="center"/>
            </w:pPr>
          </w:p>
        </w:tc>
        <w:tc>
          <w:tcPr>
            <w:tcW w:w="1352" w:type="dxa"/>
          </w:tcPr>
          <w:p w14:paraId="19D60496" w14:textId="77777777" w:rsidR="003E46D5" w:rsidRDefault="003E46D5" w:rsidP="00460C8A">
            <w:pPr>
              <w:jc w:val="center"/>
            </w:pPr>
          </w:p>
        </w:tc>
        <w:tc>
          <w:tcPr>
            <w:tcW w:w="1377" w:type="dxa"/>
          </w:tcPr>
          <w:p w14:paraId="427A9C0C" w14:textId="77777777" w:rsidR="003E46D5" w:rsidRDefault="003E46D5" w:rsidP="00460C8A">
            <w:pPr>
              <w:jc w:val="center"/>
            </w:pPr>
          </w:p>
        </w:tc>
        <w:tc>
          <w:tcPr>
            <w:tcW w:w="1375" w:type="dxa"/>
          </w:tcPr>
          <w:p w14:paraId="74C162FB" w14:textId="77777777" w:rsidR="003E46D5" w:rsidRDefault="003E46D5" w:rsidP="00460C8A">
            <w:pPr>
              <w:jc w:val="center"/>
            </w:pPr>
          </w:p>
        </w:tc>
        <w:tc>
          <w:tcPr>
            <w:tcW w:w="1125" w:type="dxa"/>
          </w:tcPr>
          <w:p w14:paraId="39FF233B" w14:textId="77777777" w:rsidR="003E46D5" w:rsidRDefault="003E46D5" w:rsidP="00460C8A">
            <w:pPr>
              <w:jc w:val="center"/>
            </w:pPr>
          </w:p>
        </w:tc>
      </w:tr>
      <w:tr w:rsidR="003E46D5" w14:paraId="480DFC2E" w14:textId="77777777" w:rsidTr="000B663A">
        <w:tc>
          <w:tcPr>
            <w:tcW w:w="1555" w:type="dxa"/>
          </w:tcPr>
          <w:p w14:paraId="53F4A145" w14:textId="16DA8F98" w:rsidR="003E46D5" w:rsidRPr="003E46D5" w:rsidRDefault="002A5590" w:rsidP="00460C8A">
            <w:pPr>
              <w:jc w:val="center"/>
              <w:rPr>
                <w:sz w:val="20"/>
                <w:szCs w:val="20"/>
              </w:rPr>
            </w:pPr>
            <w:r>
              <w:rPr>
                <w:sz w:val="20"/>
                <w:szCs w:val="20"/>
              </w:rPr>
              <w:t>…..</w:t>
            </w:r>
          </w:p>
        </w:tc>
        <w:tc>
          <w:tcPr>
            <w:tcW w:w="1339" w:type="dxa"/>
          </w:tcPr>
          <w:p w14:paraId="6ADBAA28" w14:textId="77777777" w:rsidR="003E46D5" w:rsidRDefault="003E46D5" w:rsidP="00460C8A">
            <w:pPr>
              <w:jc w:val="center"/>
            </w:pPr>
          </w:p>
        </w:tc>
        <w:tc>
          <w:tcPr>
            <w:tcW w:w="1227" w:type="dxa"/>
          </w:tcPr>
          <w:p w14:paraId="081BB56C" w14:textId="77777777" w:rsidR="003E46D5" w:rsidRDefault="003E46D5" w:rsidP="00460C8A">
            <w:pPr>
              <w:jc w:val="center"/>
            </w:pPr>
          </w:p>
        </w:tc>
        <w:tc>
          <w:tcPr>
            <w:tcW w:w="1352" w:type="dxa"/>
          </w:tcPr>
          <w:p w14:paraId="2A0BB180" w14:textId="77777777" w:rsidR="003E46D5" w:rsidRDefault="003E46D5" w:rsidP="00460C8A">
            <w:pPr>
              <w:jc w:val="center"/>
            </w:pPr>
          </w:p>
        </w:tc>
        <w:tc>
          <w:tcPr>
            <w:tcW w:w="1377" w:type="dxa"/>
          </w:tcPr>
          <w:p w14:paraId="1DA536FF" w14:textId="77777777" w:rsidR="003E46D5" w:rsidRDefault="003E46D5" w:rsidP="00460C8A">
            <w:pPr>
              <w:jc w:val="center"/>
            </w:pPr>
          </w:p>
        </w:tc>
        <w:tc>
          <w:tcPr>
            <w:tcW w:w="1375" w:type="dxa"/>
          </w:tcPr>
          <w:p w14:paraId="663B90A7" w14:textId="77777777" w:rsidR="003E46D5" w:rsidRDefault="003E46D5" w:rsidP="00460C8A">
            <w:pPr>
              <w:jc w:val="center"/>
            </w:pPr>
          </w:p>
        </w:tc>
        <w:tc>
          <w:tcPr>
            <w:tcW w:w="1125" w:type="dxa"/>
          </w:tcPr>
          <w:p w14:paraId="16294377" w14:textId="77777777" w:rsidR="003E46D5" w:rsidRDefault="003E46D5" w:rsidP="00460C8A">
            <w:pPr>
              <w:jc w:val="center"/>
            </w:pPr>
          </w:p>
        </w:tc>
      </w:tr>
      <w:tr w:rsidR="003E46D5" w14:paraId="479383F4" w14:textId="77777777" w:rsidTr="000B663A">
        <w:tc>
          <w:tcPr>
            <w:tcW w:w="1555" w:type="dxa"/>
          </w:tcPr>
          <w:p w14:paraId="27262DEC" w14:textId="2D53EDC4" w:rsidR="003E46D5" w:rsidRPr="003E46D5" w:rsidRDefault="002A5590" w:rsidP="00460C8A">
            <w:pPr>
              <w:jc w:val="center"/>
              <w:rPr>
                <w:sz w:val="20"/>
                <w:szCs w:val="20"/>
              </w:rPr>
            </w:pPr>
            <w:r>
              <w:rPr>
                <w:sz w:val="20"/>
                <w:szCs w:val="20"/>
              </w:rPr>
              <w:t>…..</w:t>
            </w:r>
          </w:p>
        </w:tc>
        <w:tc>
          <w:tcPr>
            <w:tcW w:w="1339" w:type="dxa"/>
          </w:tcPr>
          <w:p w14:paraId="7EBC7C1D" w14:textId="77777777" w:rsidR="003E46D5" w:rsidRDefault="003E46D5" w:rsidP="00460C8A">
            <w:pPr>
              <w:jc w:val="center"/>
            </w:pPr>
          </w:p>
        </w:tc>
        <w:tc>
          <w:tcPr>
            <w:tcW w:w="1227" w:type="dxa"/>
          </w:tcPr>
          <w:p w14:paraId="1FF26C62" w14:textId="77777777" w:rsidR="003E46D5" w:rsidRDefault="003E46D5" w:rsidP="00460C8A">
            <w:pPr>
              <w:jc w:val="center"/>
            </w:pPr>
          </w:p>
        </w:tc>
        <w:tc>
          <w:tcPr>
            <w:tcW w:w="1352" w:type="dxa"/>
          </w:tcPr>
          <w:p w14:paraId="3234AB38" w14:textId="77777777" w:rsidR="003E46D5" w:rsidRDefault="003E46D5" w:rsidP="00460C8A">
            <w:pPr>
              <w:jc w:val="center"/>
            </w:pPr>
          </w:p>
        </w:tc>
        <w:tc>
          <w:tcPr>
            <w:tcW w:w="1377" w:type="dxa"/>
          </w:tcPr>
          <w:p w14:paraId="29993EFD" w14:textId="77777777" w:rsidR="003E46D5" w:rsidRDefault="003E46D5" w:rsidP="00460C8A">
            <w:pPr>
              <w:jc w:val="center"/>
            </w:pPr>
          </w:p>
        </w:tc>
        <w:tc>
          <w:tcPr>
            <w:tcW w:w="1375" w:type="dxa"/>
          </w:tcPr>
          <w:p w14:paraId="771239DD" w14:textId="77777777" w:rsidR="003E46D5" w:rsidRDefault="003E46D5" w:rsidP="00460C8A">
            <w:pPr>
              <w:jc w:val="center"/>
            </w:pPr>
          </w:p>
        </w:tc>
        <w:tc>
          <w:tcPr>
            <w:tcW w:w="1125" w:type="dxa"/>
          </w:tcPr>
          <w:p w14:paraId="1142B7D8" w14:textId="77777777" w:rsidR="003E46D5" w:rsidRDefault="003E46D5" w:rsidP="00460C8A">
            <w:pPr>
              <w:jc w:val="center"/>
            </w:pPr>
          </w:p>
        </w:tc>
      </w:tr>
      <w:tr w:rsidR="002A5590" w14:paraId="2AAA1285" w14:textId="77777777" w:rsidTr="000B663A">
        <w:tc>
          <w:tcPr>
            <w:tcW w:w="1555" w:type="dxa"/>
          </w:tcPr>
          <w:p w14:paraId="288234BD" w14:textId="7D2CC47B" w:rsidR="002A5590" w:rsidRPr="003E46D5" w:rsidRDefault="002A5590" w:rsidP="00460C8A">
            <w:pPr>
              <w:jc w:val="center"/>
              <w:rPr>
                <w:sz w:val="20"/>
                <w:szCs w:val="20"/>
              </w:rPr>
            </w:pPr>
            <w:r>
              <w:rPr>
                <w:sz w:val="20"/>
                <w:szCs w:val="20"/>
              </w:rPr>
              <w:t>…..</w:t>
            </w:r>
          </w:p>
        </w:tc>
        <w:tc>
          <w:tcPr>
            <w:tcW w:w="1339" w:type="dxa"/>
          </w:tcPr>
          <w:p w14:paraId="262E07A9" w14:textId="77777777" w:rsidR="002A5590" w:rsidRDefault="002A5590" w:rsidP="00460C8A">
            <w:pPr>
              <w:jc w:val="center"/>
            </w:pPr>
          </w:p>
        </w:tc>
        <w:tc>
          <w:tcPr>
            <w:tcW w:w="1227" w:type="dxa"/>
          </w:tcPr>
          <w:p w14:paraId="4EE89F6F" w14:textId="77777777" w:rsidR="002A5590" w:rsidRDefault="002A5590" w:rsidP="00460C8A">
            <w:pPr>
              <w:jc w:val="center"/>
            </w:pPr>
          </w:p>
        </w:tc>
        <w:tc>
          <w:tcPr>
            <w:tcW w:w="1352" w:type="dxa"/>
          </w:tcPr>
          <w:p w14:paraId="4D393246" w14:textId="77777777" w:rsidR="002A5590" w:rsidRDefault="002A5590" w:rsidP="00460C8A">
            <w:pPr>
              <w:jc w:val="center"/>
            </w:pPr>
          </w:p>
        </w:tc>
        <w:tc>
          <w:tcPr>
            <w:tcW w:w="1377" w:type="dxa"/>
          </w:tcPr>
          <w:p w14:paraId="264A962D" w14:textId="77777777" w:rsidR="002A5590" w:rsidRDefault="002A5590" w:rsidP="00460C8A">
            <w:pPr>
              <w:jc w:val="center"/>
            </w:pPr>
          </w:p>
        </w:tc>
        <w:tc>
          <w:tcPr>
            <w:tcW w:w="1375" w:type="dxa"/>
          </w:tcPr>
          <w:p w14:paraId="167001A9" w14:textId="77777777" w:rsidR="002A5590" w:rsidRDefault="002A5590" w:rsidP="00460C8A">
            <w:pPr>
              <w:jc w:val="center"/>
            </w:pPr>
          </w:p>
        </w:tc>
        <w:tc>
          <w:tcPr>
            <w:tcW w:w="1125" w:type="dxa"/>
          </w:tcPr>
          <w:p w14:paraId="61FC648B" w14:textId="77777777" w:rsidR="002A5590" w:rsidRDefault="002A5590" w:rsidP="00460C8A">
            <w:pPr>
              <w:jc w:val="center"/>
            </w:pPr>
          </w:p>
        </w:tc>
      </w:tr>
    </w:tbl>
    <w:p w14:paraId="09F88A5F" w14:textId="77777777" w:rsidR="003E46D5" w:rsidRDefault="003E46D5" w:rsidP="003E46D5">
      <w:pPr>
        <w:tabs>
          <w:tab w:val="left" w:pos="4320"/>
        </w:tabs>
        <w:rPr>
          <w:rFonts w:ascii="Times New Roman" w:hAnsi="Times New Roman" w:cs="Times New Roman"/>
        </w:rPr>
      </w:pPr>
    </w:p>
    <w:sectPr w:rsidR="003E46D5" w:rsidSect="00AA2C75">
      <w:headerReference w:type="default" r:id="rId8"/>
      <w:pgSz w:w="12240" w:h="15840"/>
      <w:pgMar w:top="13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4D83" w14:textId="77777777" w:rsidR="006B3FCE" w:rsidRDefault="006B3FCE" w:rsidP="006B3FCE">
      <w:pPr>
        <w:spacing w:after="0" w:line="240" w:lineRule="auto"/>
      </w:pPr>
      <w:r>
        <w:separator/>
      </w:r>
    </w:p>
  </w:endnote>
  <w:endnote w:type="continuationSeparator" w:id="0">
    <w:p w14:paraId="3B99D426" w14:textId="77777777" w:rsidR="006B3FCE" w:rsidRDefault="006B3FCE" w:rsidP="006B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C2CF" w14:textId="77777777" w:rsidR="006B3FCE" w:rsidRDefault="006B3FCE" w:rsidP="006B3FCE">
      <w:pPr>
        <w:spacing w:after="0" w:line="240" w:lineRule="auto"/>
      </w:pPr>
      <w:r>
        <w:separator/>
      </w:r>
    </w:p>
  </w:footnote>
  <w:footnote w:type="continuationSeparator" w:id="0">
    <w:p w14:paraId="4A3BF4EF" w14:textId="77777777" w:rsidR="006B3FCE" w:rsidRDefault="006B3FCE" w:rsidP="006B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ED9E" w14:textId="08C09981" w:rsidR="006B3FCE" w:rsidRDefault="006B3FCE">
    <w:pPr>
      <w:pStyle w:val="Header"/>
    </w:pPr>
    <w:r>
      <w:t>ME 2</w:t>
    </w:r>
    <w:r w:rsidR="001C3D07">
      <w:t>03</w:t>
    </w:r>
    <w:r>
      <w:ptab w:relativeTo="margin" w:alignment="center" w:leader="none"/>
    </w:r>
    <w:r w:rsidR="00802BFE">
      <w:t xml:space="preserve">Team </w:t>
    </w:r>
    <w:r w:rsidR="001C3D07">
      <w:t>Project</w:t>
    </w:r>
    <w:r>
      <w:ptab w:relativeTo="margin" w:alignment="right" w:leader="none"/>
    </w:r>
    <w:r>
      <w:t>MSU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958"/>
    <w:multiLevelType w:val="hybridMultilevel"/>
    <w:tmpl w:val="DA4E7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446627"/>
    <w:multiLevelType w:val="hybridMultilevel"/>
    <w:tmpl w:val="7230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75753"/>
    <w:multiLevelType w:val="hybridMultilevel"/>
    <w:tmpl w:val="CA2C82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1E1CF4"/>
    <w:multiLevelType w:val="hybridMultilevel"/>
    <w:tmpl w:val="C0FE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73CAC"/>
    <w:multiLevelType w:val="hybridMultilevel"/>
    <w:tmpl w:val="8EBAE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BD2725"/>
    <w:multiLevelType w:val="hybridMultilevel"/>
    <w:tmpl w:val="BD9EE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14EBC"/>
    <w:multiLevelType w:val="hybridMultilevel"/>
    <w:tmpl w:val="1B64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770E1"/>
    <w:multiLevelType w:val="hybridMultilevel"/>
    <w:tmpl w:val="C57E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B2263"/>
    <w:multiLevelType w:val="hybridMultilevel"/>
    <w:tmpl w:val="AC6E8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1665F"/>
    <w:multiLevelType w:val="hybridMultilevel"/>
    <w:tmpl w:val="6114BD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80666869">
    <w:abstractNumId w:val="2"/>
  </w:num>
  <w:num w:numId="2" w16cid:durableId="357198025">
    <w:abstractNumId w:val="0"/>
  </w:num>
  <w:num w:numId="3" w16cid:durableId="850031555">
    <w:abstractNumId w:val="8"/>
  </w:num>
  <w:num w:numId="4" w16cid:durableId="247007387">
    <w:abstractNumId w:val="5"/>
  </w:num>
  <w:num w:numId="5" w16cid:durableId="2033678162">
    <w:abstractNumId w:val="7"/>
  </w:num>
  <w:num w:numId="6" w16cid:durableId="576717681">
    <w:abstractNumId w:val="3"/>
  </w:num>
  <w:num w:numId="7" w16cid:durableId="1821919750">
    <w:abstractNumId w:val="6"/>
  </w:num>
  <w:num w:numId="8" w16cid:durableId="1279918139">
    <w:abstractNumId w:val="1"/>
  </w:num>
  <w:num w:numId="9" w16cid:durableId="1400208686">
    <w:abstractNumId w:val="4"/>
  </w:num>
  <w:num w:numId="10" w16cid:durableId="393283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BD"/>
    <w:rsid w:val="00005E89"/>
    <w:rsid w:val="00017A8D"/>
    <w:rsid w:val="0004239B"/>
    <w:rsid w:val="000920F4"/>
    <w:rsid w:val="000A687C"/>
    <w:rsid w:val="000B663A"/>
    <w:rsid w:val="00110CC6"/>
    <w:rsid w:val="0012086B"/>
    <w:rsid w:val="00121925"/>
    <w:rsid w:val="00123E19"/>
    <w:rsid w:val="00123FC0"/>
    <w:rsid w:val="001444DE"/>
    <w:rsid w:val="00161692"/>
    <w:rsid w:val="00172F69"/>
    <w:rsid w:val="0019489D"/>
    <w:rsid w:val="001C258E"/>
    <w:rsid w:val="001C3D07"/>
    <w:rsid w:val="001E3163"/>
    <w:rsid w:val="001F60F7"/>
    <w:rsid w:val="002475E4"/>
    <w:rsid w:val="002A5590"/>
    <w:rsid w:val="002B751C"/>
    <w:rsid w:val="002E1DB6"/>
    <w:rsid w:val="00327E3D"/>
    <w:rsid w:val="003552C7"/>
    <w:rsid w:val="003B5029"/>
    <w:rsid w:val="003E46D5"/>
    <w:rsid w:val="0042336B"/>
    <w:rsid w:val="00423761"/>
    <w:rsid w:val="004301BC"/>
    <w:rsid w:val="00464A26"/>
    <w:rsid w:val="00496E4A"/>
    <w:rsid w:val="004A711A"/>
    <w:rsid w:val="004B03BF"/>
    <w:rsid w:val="004B2AA1"/>
    <w:rsid w:val="004C5CC6"/>
    <w:rsid w:val="004C5D07"/>
    <w:rsid w:val="004C681B"/>
    <w:rsid w:val="00526D0A"/>
    <w:rsid w:val="0054115F"/>
    <w:rsid w:val="005578A4"/>
    <w:rsid w:val="00580B21"/>
    <w:rsid w:val="00586043"/>
    <w:rsid w:val="005A216A"/>
    <w:rsid w:val="005D769B"/>
    <w:rsid w:val="006246A3"/>
    <w:rsid w:val="00663242"/>
    <w:rsid w:val="006A1888"/>
    <w:rsid w:val="006B3FCE"/>
    <w:rsid w:val="006C5A50"/>
    <w:rsid w:val="006D4615"/>
    <w:rsid w:val="006F179D"/>
    <w:rsid w:val="006F5C57"/>
    <w:rsid w:val="007E4CB1"/>
    <w:rsid w:val="007E5947"/>
    <w:rsid w:val="00802BFE"/>
    <w:rsid w:val="0083268F"/>
    <w:rsid w:val="008417D5"/>
    <w:rsid w:val="00846E90"/>
    <w:rsid w:val="0087115C"/>
    <w:rsid w:val="008A5946"/>
    <w:rsid w:val="008C164F"/>
    <w:rsid w:val="008C69AF"/>
    <w:rsid w:val="008E0F6B"/>
    <w:rsid w:val="008E7E2F"/>
    <w:rsid w:val="008F2890"/>
    <w:rsid w:val="008F56A8"/>
    <w:rsid w:val="00935F42"/>
    <w:rsid w:val="00965206"/>
    <w:rsid w:val="0099622D"/>
    <w:rsid w:val="009D16A2"/>
    <w:rsid w:val="009E32EE"/>
    <w:rsid w:val="009F785C"/>
    <w:rsid w:val="00A11C2B"/>
    <w:rsid w:val="00A521B4"/>
    <w:rsid w:val="00A62B1D"/>
    <w:rsid w:val="00AA2C75"/>
    <w:rsid w:val="00AC49FB"/>
    <w:rsid w:val="00BE4854"/>
    <w:rsid w:val="00BF6DD8"/>
    <w:rsid w:val="00CD465C"/>
    <w:rsid w:val="00CE376F"/>
    <w:rsid w:val="00CF4D54"/>
    <w:rsid w:val="00D22275"/>
    <w:rsid w:val="00D34809"/>
    <w:rsid w:val="00DB0152"/>
    <w:rsid w:val="00DD0FC8"/>
    <w:rsid w:val="00DD1070"/>
    <w:rsid w:val="00E06CBD"/>
    <w:rsid w:val="00E4457D"/>
    <w:rsid w:val="00E671AD"/>
    <w:rsid w:val="00E738D1"/>
    <w:rsid w:val="00E76E3B"/>
    <w:rsid w:val="00F267F4"/>
    <w:rsid w:val="00F30A69"/>
    <w:rsid w:val="00F541C7"/>
    <w:rsid w:val="00F612CA"/>
    <w:rsid w:val="00F96473"/>
    <w:rsid w:val="00FA69C8"/>
    <w:rsid w:val="00FB71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C0F"/>
  <w15:docId w15:val="{61578EAD-6071-4EDE-8472-FA844BE1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D1"/>
    <w:rPr>
      <w:rFonts w:ascii="Tahoma" w:hAnsi="Tahoma" w:cs="Tahoma"/>
      <w:sz w:val="16"/>
      <w:szCs w:val="16"/>
    </w:rPr>
  </w:style>
  <w:style w:type="paragraph" w:styleId="Header">
    <w:name w:val="header"/>
    <w:basedOn w:val="Normal"/>
    <w:link w:val="HeaderChar"/>
    <w:uiPriority w:val="99"/>
    <w:unhideWhenUsed/>
    <w:rsid w:val="006B3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FCE"/>
  </w:style>
  <w:style w:type="paragraph" w:styleId="Footer">
    <w:name w:val="footer"/>
    <w:basedOn w:val="Normal"/>
    <w:link w:val="FooterChar"/>
    <w:uiPriority w:val="99"/>
    <w:unhideWhenUsed/>
    <w:rsid w:val="006B3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CE"/>
  </w:style>
  <w:style w:type="character" w:styleId="Hyperlink">
    <w:name w:val="Hyperlink"/>
    <w:basedOn w:val="DefaultParagraphFont"/>
    <w:uiPriority w:val="99"/>
    <w:unhideWhenUsed/>
    <w:rsid w:val="001C3D07"/>
    <w:rPr>
      <w:color w:val="0000FF" w:themeColor="hyperlink"/>
      <w:u w:val="single"/>
    </w:rPr>
  </w:style>
  <w:style w:type="paragraph" w:styleId="ListParagraph">
    <w:name w:val="List Paragraph"/>
    <w:basedOn w:val="Normal"/>
    <w:uiPriority w:val="34"/>
    <w:qFormat/>
    <w:rsid w:val="00E671AD"/>
    <w:pPr>
      <w:ind w:left="720"/>
      <w:contextualSpacing/>
    </w:pPr>
  </w:style>
  <w:style w:type="character" w:styleId="UnresolvedMention">
    <w:name w:val="Unresolved Mention"/>
    <w:basedOn w:val="DefaultParagraphFont"/>
    <w:uiPriority w:val="99"/>
    <w:semiHidden/>
    <w:unhideWhenUsed/>
    <w:rsid w:val="00580B21"/>
    <w:rPr>
      <w:color w:val="605E5C"/>
      <w:shd w:val="clear" w:color="auto" w:fill="E1DFDD"/>
    </w:rPr>
  </w:style>
  <w:style w:type="table" w:styleId="TableGridLight">
    <w:name w:val="Grid Table Light"/>
    <w:basedOn w:val="TableNormal"/>
    <w:uiPriority w:val="40"/>
    <w:rsid w:val="00AA2C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E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60335">
      <w:bodyDiv w:val="1"/>
      <w:marLeft w:val="0"/>
      <w:marRight w:val="0"/>
      <w:marTop w:val="0"/>
      <w:marBottom w:val="0"/>
      <w:divBdr>
        <w:top w:val="none" w:sz="0" w:space="0" w:color="auto"/>
        <w:left w:val="none" w:sz="0" w:space="0" w:color="auto"/>
        <w:bottom w:val="none" w:sz="0" w:space="0" w:color="auto"/>
        <w:right w:val="none" w:sz="0" w:space="0" w:color="auto"/>
      </w:divBdr>
    </w:div>
    <w:div w:id="17857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eoreticalmachinist.com/IsoTolZoneCa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Park, Jin Y</cp:lastModifiedBy>
  <cp:revision>5</cp:revision>
  <cp:lastPrinted>2024-04-09T15:30:00Z</cp:lastPrinted>
  <dcterms:created xsi:type="dcterms:W3CDTF">2024-04-09T10:38:00Z</dcterms:created>
  <dcterms:modified xsi:type="dcterms:W3CDTF">2024-04-11T17:27:00Z</dcterms:modified>
</cp:coreProperties>
</file>